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C8" w:rsidRDefault="00BF6EC8" w:rsidP="00BF6EC8">
      <w:pPr>
        <w:jc w:val="center"/>
      </w:pPr>
      <w:r>
        <w:rPr>
          <w:noProof/>
        </w:rPr>
        <w:drawing>
          <wp:inline distT="0" distB="0" distL="0" distR="0">
            <wp:extent cx="5048250" cy="5048250"/>
            <wp:effectExtent l="0" t="0" r="0" b="0"/>
            <wp:docPr id="1" name="Picture 1" descr="https://gallery.mailchimp.com/c27853cbc0716e57a03b51faa/images/4aeb9822-0951-47eb-8d9e-9bfedcc91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c27853cbc0716e57a03b51faa/images/4aeb9822-0951-47eb-8d9e-9bfedcc91a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C8" w:rsidRDefault="00BF6EC8" w:rsidP="00BF6EC8"/>
    <w:p w:rsidR="00BF6EC8" w:rsidRDefault="00BF6EC8" w:rsidP="00BF6EC8"/>
    <w:p w:rsidR="00BF6EC8" w:rsidRPr="00BF6EC8" w:rsidRDefault="00BF6EC8" w:rsidP="00BF6EC8">
      <w:pPr>
        <w:jc w:val="center"/>
        <w:rPr>
          <w:rFonts w:ascii="Gentona Book" w:hAnsi="Gentona Book"/>
          <w:b/>
          <w:color w:val="FFC000"/>
          <w:sz w:val="32"/>
        </w:rPr>
      </w:pPr>
      <w:r w:rsidRPr="00BF6EC8">
        <w:rPr>
          <w:rFonts w:ascii="Gentona Book" w:hAnsi="Gentona Book"/>
          <w:b/>
          <w:color w:val="FFC000"/>
          <w:sz w:val="32"/>
        </w:rPr>
        <w:t>2018 GATOR GUAYABERA GUATEQUE</w:t>
      </w:r>
    </w:p>
    <w:p w:rsidR="00BF6EC8" w:rsidRDefault="00BF6EC8" w:rsidP="00BF6EC8"/>
    <w:p w:rsidR="00BF6EC8" w:rsidRPr="00BF6EC8" w:rsidRDefault="00BF6EC8" w:rsidP="00BF6EC8">
      <w:pPr>
        <w:rPr>
          <w:rFonts w:ascii="Gentona Light" w:hAnsi="Gentona Light"/>
        </w:rPr>
      </w:pPr>
      <w:r w:rsidRPr="00BF6EC8">
        <w:rPr>
          <w:rFonts w:ascii="Gentona Light" w:hAnsi="Gentona Light"/>
        </w:rPr>
        <w:t xml:space="preserve">The Gator </w:t>
      </w:r>
      <w:proofErr w:type="spellStart"/>
      <w:r w:rsidRPr="00BF6EC8">
        <w:rPr>
          <w:rFonts w:ascii="Gentona Light" w:hAnsi="Gentona Light"/>
        </w:rPr>
        <w:t>Guayabera</w:t>
      </w:r>
      <w:proofErr w:type="spellEnd"/>
      <w:r w:rsidRPr="00BF6EC8">
        <w:rPr>
          <w:rFonts w:ascii="Gentona Light" w:hAnsi="Gentona Light"/>
        </w:rPr>
        <w:t xml:space="preserve"> </w:t>
      </w:r>
      <w:proofErr w:type="spellStart"/>
      <w:r w:rsidRPr="00BF6EC8">
        <w:rPr>
          <w:rFonts w:ascii="Gentona Light" w:hAnsi="Gentona Light"/>
        </w:rPr>
        <w:t>Guateque</w:t>
      </w:r>
      <w:proofErr w:type="spellEnd"/>
      <w:r w:rsidRPr="00BF6EC8">
        <w:rPr>
          <w:rFonts w:ascii="Gentona Light" w:hAnsi="Gentona Light"/>
        </w:rPr>
        <w:t xml:space="preserve"> (GGG) was started in 2004 by the University </w:t>
      </w:r>
      <w:proofErr w:type="gramStart"/>
      <w:r w:rsidRPr="00BF6EC8">
        <w:rPr>
          <w:rFonts w:ascii="Gentona Light" w:hAnsi="Gentona Light"/>
        </w:rPr>
        <w:t>of Florida Association of</w:t>
      </w:r>
      <w:proofErr w:type="gramEnd"/>
      <w:r w:rsidRPr="00BF6EC8">
        <w:rPr>
          <w:rFonts w:ascii="Gentona Light" w:hAnsi="Gentona Light"/>
        </w:rPr>
        <w:t xml:space="preserve"> Hispanic Alumni (UF-AHA) and is the organization’s signature event. The annual gathering of hundreds of Gator alumni and friends </w:t>
      </w:r>
      <w:proofErr w:type="gramStart"/>
      <w:r w:rsidRPr="00BF6EC8">
        <w:rPr>
          <w:rFonts w:ascii="Gentona Light" w:hAnsi="Gentona Light"/>
        </w:rPr>
        <w:t>is designed</w:t>
      </w:r>
      <w:proofErr w:type="gramEnd"/>
      <w:r w:rsidRPr="00BF6EC8">
        <w:rPr>
          <w:rFonts w:ascii="Gentona Light" w:hAnsi="Gentona Light"/>
        </w:rPr>
        <w:t xml:space="preserve"> to celebrate UF’s rich Hispanic culture and raise funds for student scholarships, including the UF-AHA academic endowment.</w:t>
      </w:r>
    </w:p>
    <w:p w:rsidR="00BF6EC8" w:rsidRPr="00BF6EC8" w:rsidRDefault="00BF6EC8" w:rsidP="00BF6EC8">
      <w:pPr>
        <w:rPr>
          <w:rFonts w:ascii="Gentona Light" w:hAnsi="Gentona Light"/>
        </w:rPr>
      </w:pPr>
    </w:p>
    <w:p w:rsidR="00BF6EC8" w:rsidRPr="00BF6EC8" w:rsidRDefault="00BF6EC8" w:rsidP="00BF6EC8">
      <w:pPr>
        <w:rPr>
          <w:rFonts w:ascii="Gentona Light" w:hAnsi="Gentona Light"/>
        </w:rPr>
      </w:pPr>
      <w:r w:rsidRPr="00BF6EC8">
        <w:rPr>
          <w:rFonts w:ascii="Gentona Light" w:hAnsi="Gentona Light"/>
        </w:rPr>
        <w:t xml:space="preserve">The 2018 Gator </w:t>
      </w:r>
      <w:proofErr w:type="spellStart"/>
      <w:r w:rsidRPr="00BF6EC8">
        <w:rPr>
          <w:rFonts w:ascii="Gentona Light" w:hAnsi="Gentona Light"/>
        </w:rPr>
        <w:t>Guayabera</w:t>
      </w:r>
      <w:proofErr w:type="spellEnd"/>
      <w:r w:rsidRPr="00BF6EC8">
        <w:rPr>
          <w:rFonts w:ascii="Gentona Light" w:hAnsi="Gentona Light"/>
        </w:rPr>
        <w:t xml:space="preserve"> </w:t>
      </w:r>
      <w:proofErr w:type="spellStart"/>
      <w:r w:rsidRPr="00BF6EC8">
        <w:rPr>
          <w:rFonts w:ascii="Gentona Light" w:hAnsi="Gentona Light"/>
        </w:rPr>
        <w:t>Guateque</w:t>
      </w:r>
      <w:proofErr w:type="spellEnd"/>
      <w:r w:rsidRPr="00BF6EC8">
        <w:rPr>
          <w:rFonts w:ascii="Gentona Light" w:hAnsi="Gentona Light"/>
        </w:rPr>
        <w:t xml:space="preserve"> is the 15th Annual Gator </w:t>
      </w:r>
      <w:proofErr w:type="spellStart"/>
      <w:r w:rsidRPr="00BF6EC8">
        <w:rPr>
          <w:rFonts w:ascii="Gentona Light" w:hAnsi="Gentona Light"/>
        </w:rPr>
        <w:t>Guayabera</w:t>
      </w:r>
      <w:proofErr w:type="spellEnd"/>
      <w:r w:rsidRPr="00BF6EC8">
        <w:rPr>
          <w:rFonts w:ascii="Gentona Light" w:hAnsi="Gentona Light"/>
        </w:rPr>
        <w:t xml:space="preserve"> </w:t>
      </w:r>
      <w:proofErr w:type="spellStart"/>
      <w:r w:rsidRPr="00BF6EC8">
        <w:rPr>
          <w:rFonts w:ascii="Gentona Light" w:hAnsi="Gentona Light"/>
        </w:rPr>
        <w:t>Guateque</w:t>
      </w:r>
      <w:proofErr w:type="spellEnd"/>
      <w:r w:rsidRPr="00BF6EC8">
        <w:rPr>
          <w:rFonts w:ascii="Gentona Light" w:hAnsi="Gentona Light"/>
        </w:rPr>
        <w:t xml:space="preserve"> for the UF AHA. </w:t>
      </w:r>
      <w:proofErr w:type="gramStart"/>
      <w:r w:rsidRPr="00BF6EC8">
        <w:rPr>
          <w:rFonts w:ascii="Gentona Light" w:hAnsi="Gentona Light"/>
        </w:rPr>
        <w:t>We're</w:t>
      </w:r>
      <w:proofErr w:type="gramEnd"/>
      <w:r w:rsidRPr="00BF6EC8">
        <w:rPr>
          <w:rFonts w:ascii="Gentona Light" w:hAnsi="Gentona Light"/>
        </w:rPr>
        <w:t xml:space="preserve"> celebrating the Gator </w:t>
      </w:r>
      <w:proofErr w:type="spellStart"/>
      <w:r w:rsidRPr="00BF6EC8">
        <w:rPr>
          <w:rFonts w:ascii="Gentona Light" w:hAnsi="Gentona Light"/>
        </w:rPr>
        <w:t>Guayabera</w:t>
      </w:r>
      <w:proofErr w:type="spellEnd"/>
      <w:r w:rsidRPr="00BF6EC8">
        <w:rPr>
          <w:rFonts w:ascii="Gentona Light" w:hAnsi="Gentona Light"/>
        </w:rPr>
        <w:t xml:space="preserve"> </w:t>
      </w:r>
      <w:proofErr w:type="spellStart"/>
      <w:r w:rsidRPr="00BF6EC8">
        <w:rPr>
          <w:rFonts w:ascii="Gentona Light" w:hAnsi="Gentona Light"/>
        </w:rPr>
        <w:t>Guateque’s</w:t>
      </w:r>
      <w:proofErr w:type="spellEnd"/>
      <w:r w:rsidRPr="00BF6EC8">
        <w:rPr>
          <w:rFonts w:ascii="Gentona Light" w:hAnsi="Gentona Light"/>
        </w:rPr>
        <w:t xml:space="preserve"> </w:t>
      </w:r>
      <w:proofErr w:type="spellStart"/>
      <w:r w:rsidRPr="00BF6EC8">
        <w:rPr>
          <w:rFonts w:ascii="Gentona Light" w:hAnsi="Gentona Light"/>
        </w:rPr>
        <w:t>Quinceañera</w:t>
      </w:r>
      <w:proofErr w:type="spellEnd"/>
      <w:r w:rsidRPr="00BF6EC8">
        <w:rPr>
          <w:rFonts w:ascii="Gentona Light" w:hAnsi="Gentona Light"/>
        </w:rPr>
        <w:t>!</w:t>
      </w:r>
    </w:p>
    <w:p w:rsidR="00BF6EC8" w:rsidRPr="00BF6EC8" w:rsidRDefault="00BF6EC8" w:rsidP="00BF6EC8">
      <w:pPr>
        <w:rPr>
          <w:rFonts w:ascii="Gentona Light" w:hAnsi="Gentona Light"/>
        </w:rPr>
      </w:pPr>
    </w:p>
    <w:p w:rsidR="00BF6EC8" w:rsidRPr="00BF6EC8" w:rsidRDefault="00BF6EC8" w:rsidP="00BF6EC8">
      <w:pPr>
        <w:jc w:val="center"/>
        <w:rPr>
          <w:rFonts w:ascii="Gentona Light" w:hAnsi="Gentona Light"/>
          <w:b/>
          <w:sz w:val="32"/>
        </w:rPr>
      </w:pPr>
      <w:r w:rsidRPr="00BF6EC8">
        <w:rPr>
          <w:rFonts w:ascii="Gentona Light" w:hAnsi="Gentona Light"/>
          <w:b/>
          <w:sz w:val="32"/>
        </w:rPr>
        <w:t>May 19, 2018</w:t>
      </w:r>
    </w:p>
    <w:p w:rsidR="00BF6EC8" w:rsidRPr="00BF6EC8" w:rsidRDefault="00BF6EC8" w:rsidP="00BF6EC8">
      <w:pPr>
        <w:jc w:val="center"/>
        <w:rPr>
          <w:rFonts w:ascii="Gentona Light" w:hAnsi="Gentona Light"/>
        </w:rPr>
      </w:pPr>
      <w:proofErr w:type="spellStart"/>
      <w:r w:rsidRPr="00BF6EC8">
        <w:rPr>
          <w:rFonts w:ascii="Gentona Light" w:hAnsi="Gentona Light"/>
          <w:b/>
          <w:sz w:val="32"/>
        </w:rPr>
        <w:t>Briza</w:t>
      </w:r>
      <w:proofErr w:type="spellEnd"/>
      <w:r w:rsidRPr="00BF6EC8">
        <w:rPr>
          <w:rFonts w:ascii="Gentona Light" w:hAnsi="Gentona Light"/>
          <w:b/>
          <w:sz w:val="32"/>
        </w:rPr>
        <w:t xml:space="preserve"> on the Bay</w:t>
      </w:r>
      <w:r>
        <w:rPr>
          <w:rFonts w:ascii="Gentona Light" w:hAnsi="Gentona Light"/>
        </w:rPr>
        <w:br/>
      </w:r>
      <w:r w:rsidRPr="00BF6EC8">
        <w:rPr>
          <w:rFonts w:ascii="Gentona Light" w:hAnsi="Gentona Light"/>
        </w:rPr>
        <w:t>1717 N.</w:t>
      </w:r>
      <w:r>
        <w:rPr>
          <w:rFonts w:ascii="Gentona Light" w:hAnsi="Gentona Light"/>
        </w:rPr>
        <w:t xml:space="preserve"> </w:t>
      </w:r>
      <w:proofErr w:type="spellStart"/>
      <w:r>
        <w:rPr>
          <w:rFonts w:ascii="Gentona Light" w:hAnsi="Gentona Light"/>
        </w:rPr>
        <w:t>Bayshore</w:t>
      </w:r>
      <w:proofErr w:type="spellEnd"/>
      <w:r>
        <w:rPr>
          <w:rFonts w:ascii="Gentona Light" w:hAnsi="Gentona Light"/>
        </w:rPr>
        <w:t xml:space="preserve"> Drive, Miami, Florida</w:t>
      </w:r>
    </w:p>
    <w:p w:rsidR="00BF6EC8" w:rsidRPr="00BF6EC8" w:rsidRDefault="00BF6EC8" w:rsidP="00BF6EC8">
      <w:pPr>
        <w:rPr>
          <w:rFonts w:ascii="Gentona Light" w:hAnsi="Gentona Light"/>
        </w:rPr>
      </w:pPr>
    </w:p>
    <w:p w:rsidR="00BF6EC8" w:rsidRPr="00BF6EC8" w:rsidRDefault="00BF6EC8" w:rsidP="00BF6EC8">
      <w:pPr>
        <w:rPr>
          <w:rFonts w:ascii="Gentona Light" w:hAnsi="Gentona Light"/>
        </w:rPr>
      </w:pPr>
      <w:r w:rsidRPr="00BF6EC8">
        <w:rPr>
          <w:rFonts w:ascii="Gentona Light" w:hAnsi="Gentona Light"/>
          <w:b/>
        </w:rPr>
        <w:t>Tickets:</w:t>
      </w:r>
      <w:r w:rsidRPr="00BF6EC8">
        <w:rPr>
          <w:rFonts w:ascii="Gentona Light" w:hAnsi="Gentona Light"/>
        </w:rPr>
        <w:t xml:space="preserve"> Click here to purchase tickets.</w:t>
      </w:r>
      <w:r>
        <w:rPr>
          <w:rFonts w:ascii="Gentona Light" w:hAnsi="Gentona Light"/>
        </w:rPr>
        <w:t xml:space="preserve"> (</w:t>
      </w:r>
      <w:r w:rsidRPr="00BF6EC8">
        <w:rPr>
          <w:rFonts w:ascii="Gentona Light" w:hAnsi="Gentona Light"/>
        </w:rPr>
        <w:t>https://secure.1stpaygateway.net/secure/custompayment/universityofflo</w:t>
      </w:r>
      <w:r>
        <w:rPr>
          <w:rFonts w:ascii="Gentona Light" w:hAnsi="Gentona Light"/>
        </w:rPr>
        <w:t>ridaassoci/5517/default.aspx)</w:t>
      </w:r>
    </w:p>
    <w:p w:rsidR="00BF6EC8" w:rsidRPr="00BF6EC8" w:rsidRDefault="00BF6EC8" w:rsidP="00BF6EC8">
      <w:pPr>
        <w:rPr>
          <w:rFonts w:ascii="Gentona Light" w:hAnsi="Gentona Light"/>
        </w:rPr>
      </w:pPr>
      <w:r w:rsidRPr="00BF6EC8">
        <w:rPr>
          <w:rFonts w:ascii="Gentona Light" w:hAnsi="Gentona Light"/>
          <w:b/>
        </w:rPr>
        <w:lastRenderedPageBreak/>
        <w:t>Sponsorship Options:</w:t>
      </w:r>
      <w:r w:rsidRPr="00BF6EC8">
        <w:rPr>
          <w:rFonts w:ascii="Gentona Light" w:hAnsi="Gentona Light"/>
        </w:rPr>
        <w:t xml:space="preserve"> Click here for sponsorship opportunities.</w:t>
      </w:r>
      <w:r>
        <w:rPr>
          <w:rFonts w:ascii="Gentona Light" w:hAnsi="Gentona Light"/>
        </w:rPr>
        <w:t xml:space="preserve"> (</w:t>
      </w:r>
      <w:r w:rsidRPr="00BF6EC8">
        <w:rPr>
          <w:rFonts w:ascii="Gentona Light" w:hAnsi="Gentona Light"/>
        </w:rPr>
        <w:t>https://drive.google.com/file/d/0B92P4fivdIQYeWdpZ0hRSG1WWWhhRE1Bb3pwZU1SU2lQNzFn/view</w:t>
      </w:r>
      <w:r>
        <w:rPr>
          <w:rFonts w:ascii="Gentona Light" w:hAnsi="Gentona Light"/>
        </w:rPr>
        <w:t>)</w:t>
      </w:r>
    </w:p>
    <w:p w:rsidR="00BF6EC8" w:rsidRPr="00BF6EC8" w:rsidRDefault="00BF6EC8" w:rsidP="00BF6EC8">
      <w:pPr>
        <w:rPr>
          <w:rFonts w:ascii="Gentona Light" w:hAnsi="Gentona Light"/>
        </w:rPr>
      </w:pPr>
    </w:p>
    <w:p w:rsidR="00BF6EC8" w:rsidRPr="00BF6EC8" w:rsidRDefault="00BF6EC8" w:rsidP="00BF6EC8">
      <w:pPr>
        <w:rPr>
          <w:rFonts w:ascii="Gentona Light" w:hAnsi="Gentona Light"/>
        </w:rPr>
      </w:pPr>
      <w:r w:rsidRPr="00BF6EC8">
        <w:rPr>
          <w:rFonts w:ascii="Gentona Light" w:hAnsi="Gentona Light"/>
        </w:rPr>
        <w:t xml:space="preserve"> </w:t>
      </w:r>
    </w:p>
    <w:p w:rsidR="005952A7" w:rsidRPr="00BF6EC8" w:rsidRDefault="00BF6EC8" w:rsidP="00BF6EC8">
      <w:pPr>
        <w:rPr>
          <w:rFonts w:ascii="Gentona Light" w:hAnsi="Gentona Light"/>
        </w:rPr>
      </w:pPr>
      <w:bookmarkStart w:id="0" w:name="_GoBack"/>
      <w:r w:rsidRPr="00BF6EC8">
        <w:rPr>
          <w:rFonts w:ascii="Gentona Light" w:hAnsi="Gentona Light"/>
        </w:rPr>
        <w:t xml:space="preserve">For additional questions, contact Kimberly Lopez at </w:t>
      </w:r>
      <w:hyperlink r:id="rId5" w:history="1">
        <w:r w:rsidRPr="00DC75F5">
          <w:rPr>
            <w:rStyle w:val="Hyperlink"/>
            <w:rFonts w:ascii="Gentona Light" w:hAnsi="Gentona Light"/>
          </w:rPr>
          <w:t>aha@ufalumni.ufl.edu</w:t>
        </w:r>
      </w:hyperlink>
      <w:r w:rsidRPr="00BF6EC8">
        <w:rPr>
          <w:rFonts w:ascii="Gentona Light" w:hAnsi="Gentona Light"/>
        </w:rPr>
        <w:t>.</w:t>
      </w:r>
      <w:bookmarkEnd w:id="0"/>
    </w:p>
    <w:sectPr w:rsidR="005952A7" w:rsidRPr="00BF6EC8" w:rsidSect="00BF6EC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ona Boo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Genton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C8"/>
    <w:rsid w:val="005952A7"/>
    <w:rsid w:val="00B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1F8D-1529-4BEA-B256-B0E860E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a@ufalumni.ufl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FA039E0E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Gibbs</dc:creator>
  <cp:keywords/>
  <dc:description/>
  <cp:lastModifiedBy>Tonya Gibbs</cp:lastModifiedBy>
  <cp:revision>1</cp:revision>
  <dcterms:created xsi:type="dcterms:W3CDTF">2018-02-19T20:01:00Z</dcterms:created>
  <dcterms:modified xsi:type="dcterms:W3CDTF">2018-02-19T20:05:00Z</dcterms:modified>
</cp:coreProperties>
</file>