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F4" w:rsidRPr="006E78F4" w:rsidRDefault="006E78F4" w:rsidP="006E78F4">
      <w:pPr>
        <w:rPr>
          <w:rFonts w:ascii="Neutraface Text Book" w:hAnsi="Neutraface Text Book"/>
          <w:szCs w:val="24"/>
        </w:rPr>
      </w:pPr>
      <w:r w:rsidRPr="009A4032">
        <w:rPr>
          <w:rFonts w:ascii="Neutraface Text Book" w:hAnsi="Neutraface Text Book"/>
          <w:b/>
          <w:szCs w:val="24"/>
        </w:rPr>
        <w:t>Purpose:</w:t>
      </w:r>
      <w:r w:rsidRPr="002E38C1">
        <w:rPr>
          <w:rFonts w:ascii="Neutraface Text Book" w:hAnsi="Neutraface Text Book"/>
          <w:b/>
          <w:szCs w:val="24"/>
        </w:rPr>
        <w:t xml:space="preserve"> </w:t>
      </w:r>
      <w:r>
        <w:rPr>
          <w:rFonts w:ascii="Neutraface Text Book" w:hAnsi="Neutraface Text Book"/>
          <w:szCs w:val="24"/>
        </w:rPr>
        <w:t>Renew New Grad Members</w:t>
      </w:r>
      <w:r w:rsidRPr="002E38C1">
        <w:rPr>
          <w:rFonts w:ascii="Neutraface Text Book" w:hAnsi="Neutraface Text Book"/>
          <w:szCs w:val="24"/>
        </w:rPr>
        <w:t xml:space="preserve"> </w:t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 w:rsidR="00884FCE">
        <w:rPr>
          <w:rFonts w:ascii="Neutraface Text Book" w:hAnsi="Neutraface Text Book"/>
          <w:szCs w:val="24"/>
        </w:rPr>
        <w:tab/>
      </w:r>
      <w:r w:rsidRPr="009A4032">
        <w:rPr>
          <w:rFonts w:ascii="Neutraface Text Book" w:hAnsi="Neutraface Text Book"/>
          <w:b/>
          <w:szCs w:val="24"/>
        </w:rPr>
        <w:t>Audience:</w:t>
      </w:r>
      <w:r w:rsidRPr="002E38C1">
        <w:rPr>
          <w:rFonts w:ascii="Neutraface Text Book" w:hAnsi="Neutraface Text Book"/>
          <w:b/>
          <w:szCs w:val="24"/>
        </w:rPr>
        <w:t xml:space="preserve"> </w:t>
      </w:r>
      <w:r>
        <w:rPr>
          <w:rFonts w:ascii="Neutraface Text Book" w:hAnsi="Neutraface Text Book"/>
          <w:szCs w:val="24"/>
        </w:rPr>
        <w:t>Expiring New Grad Members</w:t>
      </w:r>
    </w:p>
    <w:p w:rsidR="006E78F4" w:rsidRPr="006E78F4" w:rsidRDefault="006E78F4" w:rsidP="006E78F4">
      <w:pPr>
        <w:rPr>
          <w:rFonts w:ascii="Neutraface Text Book" w:hAnsi="Neutraface Text Book"/>
          <w:color w:val="FF0000"/>
          <w:szCs w:val="24"/>
        </w:rPr>
      </w:pPr>
      <w:r w:rsidRPr="009A4032">
        <w:rPr>
          <w:rFonts w:ascii="Neutraface Text Book" w:hAnsi="Neutraface Text Book"/>
          <w:b/>
          <w:szCs w:val="24"/>
        </w:rPr>
        <w:t>Appeal Code:</w:t>
      </w:r>
      <w:r>
        <w:rPr>
          <w:rFonts w:ascii="Neutraface Text Book" w:hAnsi="Neutraface Text Book"/>
          <w:color w:val="FF0000"/>
          <w:szCs w:val="24"/>
        </w:rPr>
        <w:t xml:space="preserve"> </w:t>
      </w:r>
      <w:r w:rsidR="00F33B93">
        <w:rPr>
          <w:rFonts w:ascii="Neutraface Text Book" w:hAnsi="Neutraface Text Book"/>
          <w:szCs w:val="24"/>
        </w:rPr>
        <w:t>Requested on 02/02/2018</w:t>
      </w:r>
      <w:r w:rsidR="00F33B93">
        <w:rPr>
          <w:rFonts w:ascii="Neutraface Text Book" w:hAnsi="Neutraface Text Book"/>
          <w:color w:val="FF0000"/>
          <w:szCs w:val="24"/>
        </w:rPr>
        <w:tab/>
      </w:r>
      <w:r w:rsidR="00F33B93">
        <w:rPr>
          <w:rFonts w:ascii="Neutraface Text Book" w:hAnsi="Neutraface Text Book"/>
          <w:color w:val="FF0000"/>
          <w:szCs w:val="24"/>
        </w:rPr>
        <w:tab/>
      </w:r>
      <w:r w:rsidR="00F33B93">
        <w:rPr>
          <w:rFonts w:ascii="Neutraface Text Book" w:hAnsi="Neutraface Text Book"/>
          <w:color w:val="FF0000"/>
          <w:szCs w:val="24"/>
        </w:rPr>
        <w:tab/>
      </w:r>
      <w:r w:rsidR="00884FCE"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b/>
          <w:szCs w:val="24"/>
        </w:rPr>
        <w:t>Timing</w:t>
      </w:r>
      <w:r>
        <w:rPr>
          <w:rFonts w:ascii="Neutraface Text Book" w:hAnsi="Neutraface Text Book"/>
          <w:szCs w:val="24"/>
        </w:rPr>
        <w:t xml:space="preserve">: </w:t>
      </w:r>
      <w:proofErr w:type="gramStart"/>
      <w:r>
        <w:rPr>
          <w:rFonts w:ascii="Neutraface Text Book" w:hAnsi="Neutraface Text Book"/>
          <w:szCs w:val="24"/>
        </w:rPr>
        <w:t>+60 Day</w:t>
      </w:r>
      <w:proofErr w:type="gramEnd"/>
      <w:r>
        <w:rPr>
          <w:rFonts w:ascii="Neutraface Text Book" w:hAnsi="Neutraface Text Book"/>
          <w:szCs w:val="24"/>
        </w:rPr>
        <w:t xml:space="preserve"> Notice</w:t>
      </w:r>
    </w:p>
    <w:p w:rsidR="006E78F4" w:rsidRPr="009A4032" w:rsidRDefault="006E78F4" w:rsidP="006E78F4">
      <w:pPr>
        <w:rPr>
          <w:rFonts w:ascii="Neutraface Text Book" w:hAnsi="Neutraface Text Book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849D1" wp14:editId="1314B723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6821170" cy="0"/>
                <wp:effectExtent l="0" t="0" r="368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71A45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7.1pt" to="537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9B6224">
        <w:rPr>
          <w:rFonts w:ascii="Neutraface Text Book" w:hAnsi="Neutraface Text Book"/>
          <w:b/>
          <w:szCs w:val="24"/>
        </w:rPr>
        <w:t>Subject:</w:t>
      </w:r>
      <w:r w:rsidRPr="009B6224">
        <w:rPr>
          <w:rFonts w:ascii="Neutraface Text Book" w:hAnsi="Neutraface Text Book"/>
          <w:szCs w:val="24"/>
        </w:rPr>
        <w:t xml:space="preserve"> </w:t>
      </w:r>
      <w:r w:rsidR="0093609D">
        <w:rPr>
          <w:rFonts w:ascii="Neutraface Text Book" w:hAnsi="Neutraface Text Book"/>
          <w:szCs w:val="24"/>
        </w:rPr>
        <w:t>Continue Your Legacy</w:t>
      </w:r>
      <w:r w:rsidR="0093609D">
        <w:rPr>
          <w:rFonts w:ascii="Neutraface Text Book" w:hAnsi="Neutraface Text Book"/>
          <w:szCs w:val="24"/>
        </w:rPr>
        <w:tab/>
      </w:r>
      <w:r w:rsidR="0093609D">
        <w:rPr>
          <w:rFonts w:ascii="Neutraface Text Book" w:hAnsi="Neutraface Text Book"/>
          <w:szCs w:val="24"/>
        </w:rPr>
        <w:tab/>
      </w:r>
      <w:r w:rsidR="0093609D">
        <w:rPr>
          <w:rFonts w:ascii="Neutraface Text Book" w:hAnsi="Neutraface Text Book"/>
          <w:szCs w:val="24"/>
        </w:rPr>
        <w:tab/>
      </w:r>
      <w:r w:rsidR="00F33B93"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 w:rsidR="00884FCE">
        <w:rPr>
          <w:rFonts w:ascii="Neutraface Text Book" w:hAnsi="Neutraface Text Book"/>
          <w:szCs w:val="24"/>
        </w:rPr>
        <w:tab/>
      </w:r>
      <w:r w:rsidRPr="009B6224">
        <w:rPr>
          <w:rFonts w:ascii="Neutraface Text Book" w:hAnsi="Neutraface Text Book"/>
          <w:b/>
          <w:szCs w:val="24"/>
        </w:rPr>
        <w:t>Pre-Header:</w:t>
      </w:r>
      <w:r w:rsidRPr="009B6224">
        <w:rPr>
          <w:rFonts w:ascii="Neutraface Text Book" w:hAnsi="Neutraface Text Book"/>
          <w:szCs w:val="24"/>
        </w:rPr>
        <w:t xml:space="preserve"> </w:t>
      </w:r>
      <w:r w:rsidR="00F96B53">
        <w:rPr>
          <w:rFonts w:ascii="Neutraface Text Book" w:hAnsi="Neutraface Text Book"/>
          <w:szCs w:val="24"/>
        </w:rPr>
        <w:t>The UF Alumni Association</w:t>
      </w:r>
    </w:p>
    <w:p w:rsidR="006E78F4" w:rsidRPr="001A6EA6" w:rsidRDefault="006E78F4" w:rsidP="006E78F4">
      <w:pPr>
        <w:rPr>
          <w:sz w:val="8"/>
        </w:rPr>
      </w:pPr>
    </w:p>
    <w:p w:rsidR="00911E8B" w:rsidRDefault="006E78F4" w:rsidP="006E78F4">
      <w:bookmarkStart w:id="0" w:name="_GoBack"/>
      <w:bookmarkEnd w:id="0"/>
      <w:r w:rsidRPr="009B6224">
        <w:rPr>
          <w:rFonts w:ascii="Neutraface Text Book" w:hAnsi="Neutraface Text Book"/>
          <w:noProof/>
          <w:szCs w:val="24"/>
        </w:rPr>
        <w:t>Dear &lt;</w:t>
      </w:r>
      <w:r w:rsidRPr="00F33B93">
        <w:rPr>
          <w:rFonts w:ascii="Neutraface Text Book" w:hAnsi="Neutraface Text Book"/>
          <w:b/>
          <w:noProof/>
          <w:szCs w:val="24"/>
        </w:rPr>
        <w:t>First Name</w:t>
      </w:r>
      <w:r w:rsidRPr="009B6224">
        <w:rPr>
          <w:rFonts w:ascii="Neutraface Text Book" w:hAnsi="Neutraface Text Book"/>
          <w:noProof/>
          <w:szCs w:val="24"/>
        </w:rPr>
        <w:t>&gt;,</w:t>
      </w:r>
    </w:p>
    <w:p w:rsidR="006E78F4" w:rsidRPr="00911E8B" w:rsidRDefault="00F33B93" w:rsidP="006E78F4">
      <w:r>
        <w:rPr>
          <w:rFonts w:ascii="Neutraface Text Book" w:hAnsi="Neutraface Text Book"/>
          <w:noProof/>
          <w:szCs w:val="24"/>
        </w:rPr>
        <w:t>We know you’ve been busy since graduation, and so has UF! Since graduation, UF</w:t>
      </w:r>
      <w:r w:rsidRPr="00F33B93">
        <w:rPr>
          <w:rFonts w:ascii="Neutraface Text Book" w:hAnsi="Neutraface Text Book"/>
          <w:noProof/>
          <w:szCs w:val="24"/>
        </w:rPr>
        <w:t xml:space="preserve"> has become the first Florida school to break into the list of top 10 best public universities, coming in at No. 9, according to the 2018 U.S. News &amp; World Report Best Colleges </w:t>
      </w:r>
      <w:r>
        <w:rPr>
          <w:rFonts w:ascii="Neutraface Text Book" w:hAnsi="Neutraface Text Book"/>
          <w:noProof/>
          <w:szCs w:val="24"/>
        </w:rPr>
        <w:t>rankings.</w:t>
      </w:r>
    </w:p>
    <w:p w:rsidR="00911E8B" w:rsidRDefault="00F33B93" w:rsidP="006E78F4">
      <w:pPr>
        <w:rPr>
          <w:rFonts w:ascii="Neutraface Text Book" w:hAnsi="Neutraface Text Book"/>
          <w:noProof/>
          <w:szCs w:val="24"/>
        </w:rPr>
      </w:pPr>
      <w:r>
        <w:rPr>
          <w:rFonts w:ascii="Neutraface Text Book" w:hAnsi="Neutraface Text Book"/>
          <w:noProof/>
          <w:szCs w:val="24"/>
        </w:rPr>
        <w:t>Did you know this ranking affects the value of your degree? Help UF crack the top 5 and renew today for only $25!</w:t>
      </w:r>
      <w:r w:rsidR="00911E8B">
        <w:rPr>
          <w:rFonts w:ascii="Neutraface Text Book" w:hAnsi="Neutraface Text Book"/>
          <w:noProof/>
          <w:szCs w:val="24"/>
        </w:rPr>
        <w:t xml:space="preserve"> By doing so, </w:t>
      </w:r>
      <w:r w:rsidR="00BE2805">
        <w:rPr>
          <w:rFonts w:ascii="Neutraface Text Book" w:hAnsi="Neutraface Text Book"/>
          <w:noProof/>
          <w:szCs w:val="24"/>
        </w:rPr>
        <w:t>you’ll continue your UF legacy and support past, present and future Gators!</w:t>
      </w:r>
    </w:p>
    <w:p w:rsidR="006E78F4" w:rsidRPr="006E78F4" w:rsidRDefault="006E78F4" w:rsidP="006E78F4">
      <w:pPr>
        <w:rPr>
          <w:rFonts w:ascii="Neutraface Text Book" w:hAnsi="Neutraface Text Book"/>
          <w:noProof/>
          <w:szCs w:val="24"/>
        </w:rPr>
      </w:pPr>
      <w:r w:rsidRPr="00B2783C">
        <w:rPr>
          <w:rFonts w:ascii="Neutraface Text Book" w:hAnsi="Neutraface Text Book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9070AA" wp14:editId="153EFD28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1394460" cy="304800"/>
                <wp:effectExtent l="0" t="0" r="1524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8F4" w:rsidRPr="00816973" w:rsidRDefault="00BE2805" w:rsidP="00BE2805">
                            <w:pPr>
                              <w:rPr>
                                <w:rFonts w:ascii="Neutraface Text Book" w:hAnsi="Neutraface Text Book"/>
                                <w:b/>
                                <w:noProof/>
                                <w:color w:val="00206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Neutraface Text Book" w:hAnsi="Neutraface Text Book"/>
                                <w:b/>
                                <w:noProof/>
                                <w:color w:val="002060"/>
                                <w:sz w:val="28"/>
                                <w:szCs w:val="24"/>
                              </w:rPr>
                              <w:t>Renew Today</w:t>
                            </w:r>
                          </w:p>
                          <w:p w:rsidR="006E78F4" w:rsidRDefault="006E78F4" w:rsidP="00AD178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070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5pt;width:109.8pt;height:2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" strokecolor="#002060">
                <v:stroke dashstyle="3 1"/>
                <v:textbox>
                  <w:txbxContent>
                    <w:p w:rsidR="006E78F4" w:rsidRPr="00816973" w:rsidRDefault="00BE2805" w:rsidP="00BE2805">
                      <w:pPr>
                        <w:rPr>
                          <w:rFonts w:ascii="Neutraface Text Book" w:hAnsi="Neutraface Text Book"/>
                          <w:b/>
                          <w:noProof/>
                          <w:color w:val="002060"/>
                          <w:sz w:val="28"/>
                          <w:szCs w:val="24"/>
                        </w:rPr>
                      </w:pPr>
                      <w:r>
                        <w:rPr>
                          <w:rFonts w:ascii="Neutraface Text Book" w:hAnsi="Neutraface Text Book"/>
                          <w:b/>
                          <w:noProof/>
                          <w:color w:val="002060"/>
                          <w:sz w:val="28"/>
                          <w:szCs w:val="24"/>
                        </w:rPr>
                        <w:t>Renew Today</w:t>
                      </w:r>
                    </w:p>
                    <w:p w:rsidR="006E78F4" w:rsidRDefault="006E78F4" w:rsidP="00AD178E"/>
                  </w:txbxContent>
                </v:textbox>
                <w10:wrap type="square" anchorx="margin"/>
              </v:shape>
            </w:pict>
          </mc:Fallback>
        </mc:AlternateContent>
      </w:r>
    </w:p>
    <w:p w:rsidR="006E78F4" w:rsidRDefault="006E78F4" w:rsidP="006E78F4">
      <w:pPr>
        <w:rPr>
          <w:rFonts w:ascii="Neutraface Text Book" w:hAnsi="Neutraface Text Book"/>
          <w:b/>
          <w:noProof/>
          <w:color w:val="0070C0"/>
          <w:szCs w:val="24"/>
        </w:rPr>
      </w:pPr>
    </w:p>
    <w:p w:rsidR="00D7106A" w:rsidRDefault="00D7106A" w:rsidP="00D7106A">
      <w:pPr>
        <w:rPr>
          <w:rFonts w:ascii="Neutraface Text Book" w:hAnsi="Neutraface Text Book"/>
          <w:noProof/>
          <w:szCs w:val="24"/>
        </w:rPr>
      </w:pPr>
    </w:p>
    <w:p w:rsidR="00D7106A" w:rsidRDefault="00D7106A" w:rsidP="00D7106A">
      <w:pPr>
        <w:rPr>
          <w:rFonts w:ascii="Neutraface Text Book" w:hAnsi="Neutraface Text Book"/>
          <w:szCs w:val="24"/>
        </w:rPr>
      </w:pPr>
      <w:r>
        <w:rPr>
          <w:rFonts w:ascii="Neutraface Text Book" w:hAnsi="Neutraface Text Book"/>
          <w:szCs w:val="24"/>
        </w:rPr>
        <w:t>Go Gators!</w:t>
      </w:r>
    </w:p>
    <w:p w:rsidR="00D7106A" w:rsidRDefault="00D7106A" w:rsidP="00126978">
      <w:pPr>
        <w:rPr>
          <w:rFonts w:ascii="Neutraface Text Book" w:hAnsi="Neutraface Text Book"/>
          <w:noProof/>
          <w:szCs w:val="24"/>
        </w:rPr>
      </w:pPr>
      <w:r>
        <w:rPr>
          <w:rFonts w:ascii="Neutraface Text Book" w:hAnsi="Neutraface Text Book"/>
          <w:szCs w:val="24"/>
        </w:rPr>
        <w:t>The UF Alumni Association</w:t>
      </w:r>
    </w:p>
    <w:p w:rsidR="00974EA1" w:rsidRDefault="00974EA1"/>
    <w:sectPr w:rsidR="00974EA1" w:rsidSect="006E78F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F4"/>
    <w:rsid w:val="00126978"/>
    <w:rsid w:val="006E78F4"/>
    <w:rsid w:val="007C33EC"/>
    <w:rsid w:val="00884FCE"/>
    <w:rsid w:val="00911E8B"/>
    <w:rsid w:val="0093609D"/>
    <w:rsid w:val="00974EA1"/>
    <w:rsid w:val="00AD178E"/>
    <w:rsid w:val="00BE2805"/>
    <w:rsid w:val="00D7106A"/>
    <w:rsid w:val="00E32874"/>
    <w:rsid w:val="00F33B93"/>
    <w:rsid w:val="00F96B53"/>
    <w:rsid w:val="00FB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C2F4"/>
  <w15:chartTrackingRefBased/>
  <w15:docId w15:val="{E87E48C0-066A-4424-A0F0-5C9251E3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13</cp:revision>
  <dcterms:created xsi:type="dcterms:W3CDTF">2017-02-17T18:33:00Z</dcterms:created>
  <dcterms:modified xsi:type="dcterms:W3CDTF">2018-03-26T18:04:00Z</dcterms:modified>
</cp:coreProperties>
</file>