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3D34" w14:textId="79AEF037" w:rsidR="00F74E70" w:rsidRDefault="00F74E70">
      <w:r>
        <w:t>SENDER: UF Office of Annual Giving</w:t>
      </w:r>
    </w:p>
    <w:p w14:paraId="5C821ECC" w14:textId="64F6B4E6" w:rsidR="0017612B" w:rsidRDefault="00F74E70">
      <w:r>
        <w:t>SUBJECT: Your UF recurring gift cannot be processed</w:t>
      </w:r>
    </w:p>
    <w:p w14:paraId="589E48DC" w14:textId="709BA140" w:rsidR="00F74E70" w:rsidRDefault="00F74E70">
      <w:r>
        <w:t>Preview: Action needed to continue your support</w:t>
      </w:r>
    </w:p>
    <w:p w14:paraId="2DE5F359" w14:textId="28A74E4F" w:rsidR="00F74E70" w:rsidRDefault="00F74E70"/>
    <w:p w14:paraId="3573E891" w14:textId="2C0296EC" w:rsidR="00EF2827" w:rsidRDefault="00EF2827" w:rsidP="00B14589">
      <w:pPr>
        <w:ind w:firstLine="187"/>
      </w:pPr>
      <w:r>
        <w:rPr>
          <w:highlight w:val="yellow"/>
        </w:rPr>
        <w:t>[</w:t>
      </w:r>
      <w:r w:rsidRPr="00EF2827">
        <w:rPr>
          <w:highlight w:val="yellow"/>
        </w:rPr>
        <w:t>First name</w:t>
      </w:r>
      <w:r>
        <w:rPr>
          <w:highlight w:val="yellow"/>
        </w:rPr>
        <w:t>]</w:t>
      </w:r>
      <w:r w:rsidRPr="00EF2827">
        <w:rPr>
          <w:highlight w:val="yellow"/>
        </w:rPr>
        <w:t>,</w:t>
      </w:r>
    </w:p>
    <w:p w14:paraId="6522F8B6" w14:textId="27D7D011" w:rsidR="00F74E70" w:rsidRPr="0031607A" w:rsidRDefault="00F74E70" w:rsidP="00F74E70">
      <w:pPr>
        <w:ind w:left="187"/>
        <w:rPr>
          <w:sz w:val="24"/>
          <w:szCs w:val="24"/>
        </w:rPr>
      </w:pPr>
      <w:r w:rsidRPr="0031607A">
        <w:rPr>
          <w:sz w:val="24"/>
          <w:szCs w:val="24"/>
        </w:rPr>
        <w:t xml:space="preserve">On behalf of the University of Florida, thank you for your generosity through your recurring gift. We are writing to inform you that our online giving system is undergoing an important upgrade to better serve our donors. As part of this transition, </w:t>
      </w:r>
      <w:r w:rsidRPr="0031607A">
        <w:rPr>
          <w:b/>
          <w:bCs/>
          <w:sz w:val="24"/>
          <w:szCs w:val="24"/>
        </w:rPr>
        <w:t>we are not able to migrate existing recurring gift information to the new system</w:t>
      </w:r>
      <w:r w:rsidRPr="0031607A">
        <w:rPr>
          <w:sz w:val="24"/>
          <w:szCs w:val="24"/>
        </w:rPr>
        <w:t>.</w:t>
      </w:r>
    </w:p>
    <w:p w14:paraId="09AC4140" w14:textId="6BE77596" w:rsidR="00F74E70" w:rsidRPr="00030ACB" w:rsidRDefault="00B71991" w:rsidP="00F74E70">
      <w:pPr>
        <w:ind w:left="187"/>
        <w:rPr>
          <w:b/>
          <w:bCs/>
          <w:sz w:val="24"/>
          <w:szCs w:val="24"/>
        </w:rPr>
      </w:pPr>
      <w:r w:rsidRPr="00392769">
        <w:rPr>
          <w:sz w:val="24"/>
          <w:szCs w:val="24"/>
        </w:rPr>
        <w:t>Your current recurring gift</w:t>
      </w:r>
      <w:r w:rsidRPr="0031607A">
        <w:rPr>
          <w:sz w:val="24"/>
          <w:szCs w:val="24"/>
        </w:rPr>
        <w:t xml:space="preserve">, with your next expected payment in the amount of </w:t>
      </w:r>
      <w:r>
        <w:rPr>
          <w:sz w:val="24"/>
          <w:szCs w:val="24"/>
          <w:highlight w:val="yellow"/>
        </w:rPr>
        <w:t>[</w:t>
      </w:r>
      <w:r w:rsidRPr="007125F8">
        <w:rPr>
          <w:sz w:val="24"/>
          <w:szCs w:val="24"/>
          <w:highlight w:val="yellow"/>
        </w:rPr>
        <w:t>AMOUNT</w:t>
      </w:r>
      <w:r>
        <w:rPr>
          <w:sz w:val="24"/>
          <w:szCs w:val="24"/>
        </w:rPr>
        <w:t>]</w:t>
      </w:r>
      <w:r w:rsidRPr="0031607A">
        <w:rPr>
          <w:sz w:val="24"/>
          <w:szCs w:val="24"/>
        </w:rPr>
        <w:t xml:space="preserve"> </w:t>
      </w:r>
      <w:r w:rsidR="00392886">
        <w:rPr>
          <w:sz w:val="24"/>
          <w:szCs w:val="24"/>
        </w:rPr>
        <w:t xml:space="preserve">to </w:t>
      </w:r>
      <w:r w:rsidR="00392886" w:rsidRPr="00392886">
        <w:rPr>
          <w:sz w:val="24"/>
          <w:szCs w:val="24"/>
          <w:highlight w:val="yellow"/>
        </w:rPr>
        <w:t>[FUND]</w:t>
      </w:r>
      <w:r w:rsidR="00392886">
        <w:rPr>
          <w:sz w:val="24"/>
          <w:szCs w:val="24"/>
        </w:rPr>
        <w:t xml:space="preserve"> </w:t>
      </w:r>
      <w:r w:rsidRPr="0031607A">
        <w:rPr>
          <w:sz w:val="24"/>
          <w:szCs w:val="24"/>
        </w:rPr>
        <w:t xml:space="preserve">will not process. </w:t>
      </w:r>
      <w:r w:rsidR="00F74E70" w:rsidRPr="00D744AA">
        <w:rPr>
          <w:sz w:val="24"/>
          <w:szCs w:val="24"/>
        </w:rPr>
        <w:t xml:space="preserve">To maintain your support without interruption, </w:t>
      </w:r>
      <w:r w:rsidR="00F74E70" w:rsidRPr="00030ACB">
        <w:rPr>
          <w:b/>
          <w:bCs/>
          <w:sz w:val="24"/>
          <w:szCs w:val="24"/>
        </w:rPr>
        <w:t>we kindly ask that you re-establish your recurring gift using our new giving platform.</w:t>
      </w:r>
    </w:p>
    <w:p w14:paraId="304FF3A4" w14:textId="77777777" w:rsidR="00F74E70" w:rsidRPr="00392769" w:rsidRDefault="00F74E70" w:rsidP="00F74E70">
      <w:pPr>
        <w:ind w:left="187"/>
        <w:rPr>
          <w:sz w:val="24"/>
          <w:szCs w:val="24"/>
        </w:rPr>
      </w:pPr>
      <w:proofErr w:type="gramStart"/>
      <w:r w:rsidRPr="00392769">
        <w:rPr>
          <w:b/>
          <w:bCs/>
          <w:sz w:val="24"/>
          <w:szCs w:val="24"/>
        </w:rPr>
        <w:t>Here’s</w:t>
      </w:r>
      <w:proofErr w:type="gramEnd"/>
      <w:r w:rsidRPr="00392769">
        <w:rPr>
          <w:b/>
          <w:bCs/>
          <w:sz w:val="24"/>
          <w:szCs w:val="24"/>
        </w:rPr>
        <w:t xml:space="preserve"> how to set up your gift again:</w:t>
      </w:r>
    </w:p>
    <w:p w14:paraId="0642A7AF" w14:textId="11D32AEA" w:rsidR="00F74E70" w:rsidRPr="00392769" w:rsidRDefault="00C16F70" w:rsidP="00F74E70">
      <w:pPr>
        <w:numPr>
          <w:ilvl w:val="0"/>
          <w:numId w:val="1"/>
        </w:numPr>
        <w:rPr>
          <w:sz w:val="24"/>
          <w:szCs w:val="24"/>
        </w:rPr>
      </w:pPr>
      <w:r>
        <w:rPr>
          <w:sz w:val="24"/>
          <w:szCs w:val="24"/>
        </w:rPr>
        <w:t>Click</w:t>
      </w:r>
      <w:r w:rsidR="00DB159C">
        <w:rPr>
          <w:sz w:val="24"/>
          <w:szCs w:val="24"/>
        </w:rPr>
        <w:t xml:space="preserve"> </w:t>
      </w:r>
      <w:hyperlink r:id="rId5" w:history="1">
        <w:r w:rsidR="00DB159C" w:rsidRPr="00DB159C">
          <w:rPr>
            <w:rStyle w:val="Hyperlink"/>
            <w:sz w:val="24"/>
            <w:szCs w:val="24"/>
          </w:rPr>
          <w:t>he</w:t>
        </w:r>
        <w:r w:rsidR="00DB159C" w:rsidRPr="00DB159C">
          <w:rPr>
            <w:rStyle w:val="Hyperlink"/>
            <w:sz w:val="24"/>
            <w:szCs w:val="24"/>
          </w:rPr>
          <w:t>r</w:t>
        </w:r>
        <w:r w:rsidR="00DB159C" w:rsidRPr="00DB159C">
          <w:rPr>
            <w:rStyle w:val="Hyperlink"/>
            <w:sz w:val="24"/>
            <w:szCs w:val="24"/>
          </w:rPr>
          <w:t>e</w:t>
        </w:r>
      </w:hyperlink>
      <w:r w:rsidR="00DB159C">
        <w:rPr>
          <w:sz w:val="24"/>
          <w:szCs w:val="24"/>
        </w:rPr>
        <w:t xml:space="preserve"> </w:t>
      </w:r>
    </w:p>
    <w:p w14:paraId="46279487" w14:textId="77777777" w:rsidR="00F74E70" w:rsidRPr="00392769" w:rsidRDefault="00F74E70" w:rsidP="00F74E70">
      <w:pPr>
        <w:numPr>
          <w:ilvl w:val="0"/>
          <w:numId w:val="1"/>
        </w:numPr>
        <w:rPr>
          <w:sz w:val="24"/>
          <w:szCs w:val="24"/>
        </w:rPr>
      </w:pPr>
      <w:r w:rsidRPr="00392769">
        <w:rPr>
          <w:sz w:val="24"/>
          <w:szCs w:val="24"/>
        </w:rPr>
        <w:t>Choose your desired fund and giving frequency.</w:t>
      </w:r>
    </w:p>
    <w:p w14:paraId="7779E278" w14:textId="77777777" w:rsidR="00F74E70" w:rsidRPr="00392769" w:rsidRDefault="00F74E70" w:rsidP="00F74E70">
      <w:pPr>
        <w:numPr>
          <w:ilvl w:val="0"/>
          <w:numId w:val="1"/>
        </w:numPr>
        <w:rPr>
          <w:sz w:val="24"/>
          <w:szCs w:val="24"/>
        </w:rPr>
      </w:pPr>
      <w:r w:rsidRPr="00392769">
        <w:rPr>
          <w:sz w:val="24"/>
          <w:szCs w:val="24"/>
        </w:rPr>
        <w:t>Enter your payment information.</w:t>
      </w:r>
    </w:p>
    <w:p w14:paraId="19F21739" w14:textId="06DE99BE" w:rsidR="00F74E70" w:rsidRPr="0003138B" w:rsidRDefault="00F74E70" w:rsidP="00F74E70">
      <w:pPr>
        <w:ind w:left="187"/>
        <w:rPr>
          <w:sz w:val="24"/>
          <w:szCs w:val="24"/>
        </w:rPr>
      </w:pPr>
      <w:r w:rsidRPr="00392769">
        <w:rPr>
          <w:sz w:val="24"/>
          <w:szCs w:val="24"/>
        </w:rPr>
        <w:t xml:space="preserve">We apologize for any inconvenience this may cause and deeply appreciate your </w:t>
      </w:r>
      <w:r>
        <w:rPr>
          <w:sz w:val="24"/>
          <w:szCs w:val="24"/>
        </w:rPr>
        <w:t>ongoing</w:t>
      </w:r>
      <w:r w:rsidRPr="00392769">
        <w:rPr>
          <w:sz w:val="24"/>
          <w:szCs w:val="24"/>
        </w:rPr>
        <w:t xml:space="preserve"> </w:t>
      </w:r>
      <w:r>
        <w:rPr>
          <w:sz w:val="24"/>
          <w:szCs w:val="24"/>
        </w:rPr>
        <w:t>investment in UF.</w:t>
      </w:r>
      <w:r w:rsidRPr="00392769">
        <w:rPr>
          <w:sz w:val="24"/>
          <w:szCs w:val="24"/>
        </w:rPr>
        <w:t xml:space="preserve"> If you have any questions or need assistance, please </w:t>
      </w:r>
      <w:r w:rsidR="0010269D">
        <w:rPr>
          <w:sz w:val="24"/>
          <w:szCs w:val="24"/>
        </w:rPr>
        <w:t>reply to this email</w:t>
      </w:r>
      <w:r w:rsidR="00B71991">
        <w:rPr>
          <w:sz w:val="24"/>
          <w:szCs w:val="24"/>
        </w:rPr>
        <w:t>,</w:t>
      </w:r>
      <w:r w:rsidR="0010269D">
        <w:rPr>
          <w:sz w:val="24"/>
          <w:szCs w:val="24"/>
        </w:rPr>
        <w:t xml:space="preserve"> or </w:t>
      </w:r>
      <w:r>
        <w:rPr>
          <w:sz w:val="24"/>
          <w:szCs w:val="24"/>
        </w:rPr>
        <w:t xml:space="preserve">call </w:t>
      </w:r>
      <w:r w:rsidRPr="0031607A">
        <w:rPr>
          <w:sz w:val="24"/>
          <w:szCs w:val="24"/>
        </w:rPr>
        <w:t>1-800-279-6796.</w:t>
      </w:r>
    </w:p>
    <w:p w14:paraId="7771A279" w14:textId="08ADD79A" w:rsidR="00F74E70" w:rsidRPr="00030ACB" w:rsidRDefault="00F74E70" w:rsidP="0010269D">
      <w:pPr>
        <w:spacing w:after="0" w:line="240" w:lineRule="auto"/>
        <w:ind w:left="180"/>
        <w:rPr>
          <w:rFonts w:eastAsia="Times New Roman" w:cstheme="minorHAnsi"/>
          <w:sz w:val="24"/>
          <w:szCs w:val="24"/>
        </w:rPr>
      </w:pPr>
      <w:r w:rsidRPr="00030ACB">
        <w:rPr>
          <w:rFonts w:eastAsia="Times New Roman" w:cstheme="minorHAnsi"/>
          <w:sz w:val="24"/>
          <w:szCs w:val="24"/>
        </w:rPr>
        <w:t>Your continued generosity will make a meaningful difference in shaping the future of UF.</w:t>
      </w:r>
    </w:p>
    <w:p w14:paraId="6FFD57EC" w14:textId="206083FA" w:rsidR="00F74E70" w:rsidRDefault="0010269D">
      <w:r>
        <w:tab/>
      </w:r>
    </w:p>
    <w:p w14:paraId="03EBBEBA" w14:textId="4A8AD7FF" w:rsidR="00030ACB" w:rsidRDefault="0010269D">
      <w:r>
        <w:tab/>
      </w:r>
    </w:p>
    <w:sectPr w:rsidR="00030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506F6"/>
    <w:multiLevelType w:val="multilevel"/>
    <w:tmpl w:val="63309B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70"/>
    <w:rsid w:val="00030ACB"/>
    <w:rsid w:val="000D1A17"/>
    <w:rsid w:val="0010269D"/>
    <w:rsid w:val="0017612B"/>
    <w:rsid w:val="001C3119"/>
    <w:rsid w:val="00392886"/>
    <w:rsid w:val="00B14589"/>
    <w:rsid w:val="00B23DCB"/>
    <w:rsid w:val="00B71991"/>
    <w:rsid w:val="00C16F70"/>
    <w:rsid w:val="00D744AA"/>
    <w:rsid w:val="00DB159C"/>
    <w:rsid w:val="00EF2827"/>
    <w:rsid w:val="00F7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4891"/>
  <w15:chartTrackingRefBased/>
  <w15:docId w15:val="{5F1DA90D-E65B-4E8B-BF72-7BF4B7BB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59C"/>
    <w:rPr>
      <w:color w:val="0563C1" w:themeColor="hyperlink"/>
      <w:u w:val="single"/>
    </w:rPr>
  </w:style>
  <w:style w:type="character" w:styleId="UnresolvedMention">
    <w:name w:val="Unresolved Mention"/>
    <w:basedOn w:val="DefaultParagraphFont"/>
    <w:uiPriority w:val="99"/>
    <w:semiHidden/>
    <w:unhideWhenUsed/>
    <w:rsid w:val="00DB159C"/>
    <w:rPr>
      <w:color w:val="605E5C"/>
      <w:shd w:val="clear" w:color="auto" w:fill="E1DFDD"/>
    </w:rPr>
  </w:style>
  <w:style w:type="character" w:styleId="FollowedHyperlink">
    <w:name w:val="FollowedHyperlink"/>
    <w:basedOn w:val="DefaultParagraphFont"/>
    <w:uiPriority w:val="99"/>
    <w:semiHidden/>
    <w:unhideWhenUsed/>
    <w:rsid w:val="00C16F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ff.ufl.edu/giving-opportunities/?ac=GZAEYDY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183</Words>
  <Characters>1046</Characters>
  <Application>Microsoft Office Word</Application>
  <DocSecurity>0</DocSecurity>
  <Lines>8</Lines>
  <Paragraphs>2</Paragraphs>
  <ScaleCrop>false</ScaleCrop>
  <Company>ODAA</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Henry,Leland</dc:creator>
  <cp:keywords/>
  <dc:description/>
  <cp:lastModifiedBy>Henry,Leland</cp:lastModifiedBy>
  <cp:revision>13</cp:revision>
  <dcterms:created xsi:type="dcterms:W3CDTF">2025-05-20T14:08:00Z</dcterms:created>
  <dcterms:modified xsi:type="dcterms:W3CDTF">2025-05-27T17:38:00Z</dcterms:modified>
</cp:coreProperties>
</file>