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E499" w14:textId="77777777" w:rsidR="002C66F3" w:rsidRDefault="002C66F3" w:rsidP="002C66F3">
      <w:pPr>
        <w:pStyle w:val="NormalWeb"/>
      </w:pPr>
      <w:r>
        <w:rPr>
          <w:rStyle w:val="Strong"/>
          <w:rFonts w:eastAsiaTheme="majorEastAsia"/>
        </w:rPr>
        <w:t>Hi Gators,</w:t>
      </w:r>
    </w:p>
    <w:p w14:paraId="0BC4BD71" w14:textId="4538287D" w:rsidR="002C66F3" w:rsidRDefault="002C66F3" w:rsidP="002C66F3">
      <w:pPr>
        <w:pStyle w:val="NormalWeb"/>
      </w:pPr>
      <w:proofErr w:type="gramStart"/>
      <w:r>
        <w:t>We're</w:t>
      </w:r>
      <w:proofErr w:type="gramEnd"/>
      <w:r>
        <w:t xml:space="preserve"> heading back to the ballpark</w:t>
      </w:r>
      <w:r>
        <w:t xml:space="preserve">, </w:t>
      </w:r>
      <w:r>
        <w:t xml:space="preserve">join the Tampa Gator Club for </w:t>
      </w:r>
      <w:r>
        <w:rPr>
          <w:rStyle w:val="Strong"/>
          <w:rFonts w:eastAsiaTheme="majorEastAsia"/>
        </w:rPr>
        <w:t>UF Day with the Rays</w:t>
      </w:r>
      <w:r>
        <w:t>!</w:t>
      </w:r>
    </w:p>
    <w:p w14:paraId="15A45545" w14:textId="2489097D" w:rsidR="002C66F3" w:rsidRDefault="002C66F3" w:rsidP="002C66F3">
      <w:pPr>
        <w:pStyle w:val="NormalWeb"/>
      </w:pPr>
      <w:r>
        <w:rPr>
          <w:rStyle w:val="Strong"/>
          <w:rFonts w:eastAsiaTheme="majorEastAsia"/>
        </w:rPr>
        <w:t>Location:</w:t>
      </w:r>
      <w:r>
        <w:t xml:space="preserve"> George M. Steinbrenner Field</w:t>
      </w:r>
      <w:r>
        <w:br/>
      </w:r>
      <w:r>
        <w:rPr>
          <w:rStyle w:val="Strong"/>
          <w:rFonts w:eastAsiaTheme="majorEastAsia"/>
        </w:rPr>
        <w:t>Date:</w:t>
      </w:r>
      <w:r>
        <w:t xml:space="preserve"> Sunday, August 24 | 12:10 PM</w:t>
      </w:r>
      <w:r>
        <w:br/>
      </w:r>
      <w:r>
        <w:rPr>
          <w:rStyle w:val="Strong"/>
          <w:rFonts w:eastAsiaTheme="majorEastAsia"/>
        </w:rPr>
        <w:t>Matchup:</w:t>
      </w:r>
      <w:r>
        <w:t xml:space="preserve"> Rays vs. Cardinals</w:t>
      </w:r>
    </w:p>
    <w:p w14:paraId="5C67FAE7" w14:textId="77777777" w:rsidR="002C66F3" w:rsidRDefault="002C66F3" w:rsidP="002C66F3">
      <w:pPr>
        <w:pStyle w:val="NormalWeb"/>
      </w:pPr>
      <w:r>
        <w:t>This exclusive UF ticket package includes:</w:t>
      </w:r>
    </w:p>
    <w:p w14:paraId="1C114AA9" w14:textId="77777777" w:rsidR="002C66F3" w:rsidRDefault="002C66F3" w:rsidP="002C66F3">
      <w:pPr>
        <w:pStyle w:val="NormalWeb"/>
        <w:numPr>
          <w:ilvl w:val="0"/>
          <w:numId w:val="1"/>
        </w:numPr>
      </w:pPr>
      <w:r>
        <w:t>Reserved seating in Sections 215–217 with fellow Gators</w:t>
      </w:r>
    </w:p>
    <w:p w14:paraId="5E69E798" w14:textId="77777777" w:rsidR="002C66F3" w:rsidRDefault="002C66F3" w:rsidP="002C66F3">
      <w:pPr>
        <w:pStyle w:val="NormalWeb"/>
        <w:numPr>
          <w:ilvl w:val="0"/>
          <w:numId w:val="1"/>
        </w:numPr>
      </w:pPr>
      <w:r>
        <w:t xml:space="preserve">A limited-edition </w:t>
      </w:r>
      <w:r>
        <w:rPr>
          <w:rStyle w:val="Strong"/>
          <w:rFonts w:eastAsiaTheme="majorEastAsia"/>
        </w:rPr>
        <w:t>UF corduroy hat</w:t>
      </w:r>
      <w:r>
        <w:t xml:space="preserve"> (only available with this offer)</w:t>
      </w:r>
    </w:p>
    <w:p w14:paraId="1FE6A6E2" w14:textId="77777777" w:rsidR="002C66F3" w:rsidRDefault="002C66F3" w:rsidP="002C66F3">
      <w:pPr>
        <w:pStyle w:val="NormalWeb"/>
      </w:pPr>
      <w:r>
        <w:t xml:space="preserve">Purchase your tickets now at </w:t>
      </w:r>
      <w:hyperlink r:id="rId5" w:tgtFrame="_new" w:history="1">
        <w:r>
          <w:rPr>
            <w:rStyle w:val="Hyperlink"/>
            <w:rFonts w:eastAsiaTheme="majorEastAsia"/>
          </w:rPr>
          <w:t>https://fevo-enterprise.com/event/2025uf2</w:t>
        </w:r>
      </w:hyperlink>
      <w:r>
        <w:t xml:space="preserve"> using code </w:t>
      </w:r>
      <w:r>
        <w:rPr>
          <w:rStyle w:val="Strong"/>
          <w:rFonts w:eastAsiaTheme="majorEastAsia"/>
        </w:rPr>
        <w:t>UF4</w:t>
      </w:r>
      <w:r>
        <w:t xml:space="preserve"> to unlock access.</w:t>
      </w:r>
    </w:p>
    <w:p w14:paraId="6E9CFED2" w14:textId="77777777" w:rsidR="002C66F3" w:rsidRDefault="002C66F3" w:rsidP="002C66F3">
      <w:pPr>
        <w:pStyle w:val="NormalWeb"/>
      </w:pPr>
      <w:r>
        <w:t>Hat pickup is available at the Redemption Center behind the Third Base Club until the 6th inning.</w:t>
      </w:r>
    </w:p>
    <w:p w14:paraId="17E8AC83" w14:textId="77777777" w:rsidR="002C66F3" w:rsidRDefault="002C66F3" w:rsidP="002C66F3">
      <w:pPr>
        <w:pStyle w:val="NormalWeb"/>
      </w:pPr>
      <w:r>
        <w:rPr>
          <w:rStyle w:val="Strong"/>
          <w:rFonts w:eastAsiaTheme="majorEastAsia"/>
        </w:rPr>
        <w:t>Deadline to purchase:</w:t>
      </w:r>
      <w:r>
        <w:t xml:space="preserve"> Friday, August 15 at 11:59 PM.</w:t>
      </w:r>
      <w:r>
        <w:br/>
      </w:r>
      <w:r>
        <w:rPr>
          <w:rStyle w:val="Strong"/>
          <w:rFonts w:eastAsiaTheme="majorEastAsia"/>
        </w:rPr>
        <w:t>Limited inventory—</w:t>
      </w:r>
      <w:proofErr w:type="gramStart"/>
      <w:r>
        <w:rPr>
          <w:rStyle w:val="Strong"/>
          <w:rFonts w:eastAsiaTheme="majorEastAsia"/>
        </w:rPr>
        <w:t>don’t</w:t>
      </w:r>
      <w:proofErr w:type="gramEnd"/>
      <w:r>
        <w:rPr>
          <w:rStyle w:val="Strong"/>
          <w:rFonts w:eastAsiaTheme="majorEastAsia"/>
        </w:rPr>
        <w:t xml:space="preserve"> miss out.</w:t>
      </w:r>
    </w:p>
    <w:p w14:paraId="542ED88F" w14:textId="77777777" w:rsidR="002C66F3" w:rsidRDefault="002C66F3" w:rsidP="002C66F3">
      <w:pPr>
        <w:pStyle w:val="NormalWeb"/>
      </w:pPr>
      <w:r>
        <w:t xml:space="preserve">Bringing 10 or more Gators? Contact </w:t>
      </w:r>
      <w:r>
        <w:rPr>
          <w:rStyle w:val="Strong"/>
          <w:rFonts w:eastAsiaTheme="majorEastAsia"/>
        </w:rPr>
        <w:t xml:space="preserve">Carson </w:t>
      </w:r>
      <w:proofErr w:type="spellStart"/>
      <w:r>
        <w:rPr>
          <w:rStyle w:val="Strong"/>
          <w:rFonts w:eastAsiaTheme="majorEastAsia"/>
        </w:rPr>
        <w:t>Echelmeyer</w:t>
      </w:r>
      <w:proofErr w:type="spellEnd"/>
      <w:r>
        <w:t xml:space="preserve"> at (727) 825-3348 or </w:t>
      </w:r>
      <w:r>
        <w:rPr>
          <w:rStyle w:val="Strong"/>
          <w:rFonts w:eastAsiaTheme="majorEastAsia"/>
        </w:rPr>
        <w:t>cechelmeyer@raysbaseball.com</w:t>
      </w:r>
      <w:r>
        <w:t xml:space="preserve"> for group ticket options.</w:t>
      </w:r>
    </w:p>
    <w:p w14:paraId="2436BDEB" w14:textId="61EA2FB7" w:rsidR="002C66F3" w:rsidRDefault="002C66F3" w:rsidP="002C66F3">
      <w:pPr>
        <w:pStyle w:val="NormalWeb"/>
      </w:pPr>
      <w:proofErr w:type="gramStart"/>
      <w:r>
        <w:t>Let’s</w:t>
      </w:r>
      <w:proofErr w:type="gramEnd"/>
      <w:r>
        <w:t xml:space="preserve"> pack the stands in Orange &amp; Blue</w:t>
      </w:r>
      <w:r>
        <w:t xml:space="preserve">… </w:t>
      </w:r>
      <w:r>
        <w:t>see you there.</w:t>
      </w:r>
    </w:p>
    <w:p w14:paraId="63209D49" w14:textId="77777777" w:rsidR="002C66F3" w:rsidRDefault="002C66F3" w:rsidP="002C66F3">
      <w:pPr>
        <w:pStyle w:val="NormalWeb"/>
      </w:pPr>
      <w:r>
        <w:rPr>
          <w:rStyle w:val="Strong"/>
          <w:rFonts w:eastAsiaTheme="majorEastAsia"/>
        </w:rPr>
        <w:t>Go Gators,</w:t>
      </w:r>
      <w:r>
        <w:br/>
      </w:r>
      <w:r>
        <w:rPr>
          <w:rStyle w:val="Emphasis"/>
        </w:rPr>
        <w:t>Tampa Gator Club</w:t>
      </w:r>
    </w:p>
    <w:p w14:paraId="38A42B28" w14:textId="77777777" w:rsidR="00D67A4B" w:rsidRDefault="00D67A4B" w:rsidP="00932586">
      <w:pPr>
        <w:jc w:val="center"/>
      </w:pPr>
    </w:p>
    <w:sectPr w:rsidR="00D67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6FB"/>
    <w:multiLevelType w:val="multilevel"/>
    <w:tmpl w:val="A54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86"/>
    <w:rsid w:val="002C66F3"/>
    <w:rsid w:val="00477DAF"/>
    <w:rsid w:val="00793772"/>
    <w:rsid w:val="008A03AB"/>
    <w:rsid w:val="00932586"/>
    <w:rsid w:val="00A03435"/>
    <w:rsid w:val="00D67A4B"/>
    <w:rsid w:val="00E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D83F"/>
  <w15:chartTrackingRefBased/>
  <w15:docId w15:val="{27E1B60E-81D9-4DD5-A73C-89065D9A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UF"/>
    <w:basedOn w:val="Normal"/>
    <w:next w:val="Normal"/>
    <w:link w:val="Heading1Char"/>
    <w:autoRedefine/>
    <w:uiPriority w:val="9"/>
    <w:qFormat/>
    <w:rsid w:val="008A03AB"/>
    <w:pPr>
      <w:keepNext/>
      <w:keepLines/>
      <w:spacing w:before="480" w:line="276" w:lineRule="auto"/>
      <w:outlineLvl w:val="0"/>
    </w:pPr>
    <w:rPr>
      <w:rFonts w:ascii="IBM Plex Sans" w:eastAsiaTheme="majorEastAsia" w:hAnsi="IBM Plex Sans" w:cstheme="majorBidi"/>
      <w:b/>
      <w:bCs/>
      <w:color w:val="0021A5"/>
      <w:sz w:val="28"/>
      <w:szCs w:val="28"/>
    </w:rPr>
  </w:style>
  <w:style w:type="paragraph" w:styleId="Heading2">
    <w:name w:val="heading 2"/>
    <w:aliases w:val="Heading 2 UF"/>
    <w:basedOn w:val="Normal"/>
    <w:next w:val="Normal"/>
    <w:link w:val="Heading2Char"/>
    <w:autoRedefine/>
    <w:uiPriority w:val="9"/>
    <w:unhideWhenUsed/>
    <w:qFormat/>
    <w:rsid w:val="008A03AB"/>
    <w:pPr>
      <w:keepNext/>
      <w:keepLines/>
      <w:spacing w:before="200" w:line="276" w:lineRule="auto"/>
      <w:outlineLvl w:val="1"/>
    </w:pPr>
    <w:rPr>
      <w:rFonts w:ascii="Source Serif Pro" w:eastAsiaTheme="majorEastAsia" w:hAnsi="Source Serif Pro" w:cstheme="majorBidi"/>
      <w:b/>
      <w:bCs/>
      <w:color w:val="0021A5"/>
      <w:sz w:val="26"/>
      <w:szCs w:val="26"/>
    </w:rPr>
  </w:style>
  <w:style w:type="paragraph" w:styleId="Heading3">
    <w:name w:val="heading 3"/>
    <w:aliases w:val="Heading 3 UF"/>
    <w:basedOn w:val="Normal"/>
    <w:next w:val="Normal"/>
    <w:link w:val="Heading3Char"/>
    <w:autoRedefine/>
    <w:uiPriority w:val="9"/>
    <w:unhideWhenUsed/>
    <w:qFormat/>
    <w:rsid w:val="008A03AB"/>
    <w:pPr>
      <w:keepNext/>
      <w:keepLines/>
      <w:spacing w:before="200" w:line="276" w:lineRule="auto"/>
      <w:outlineLvl w:val="2"/>
    </w:pPr>
    <w:rPr>
      <w:rFonts w:ascii="Source Serif Pro" w:eastAsiaTheme="majorEastAsia" w:hAnsi="Source Serif Pro" w:cstheme="majorBidi"/>
      <w:b/>
      <w:bCs/>
      <w:color w:val="0021A5"/>
    </w:rPr>
  </w:style>
  <w:style w:type="paragraph" w:styleId="Heading4">
    <w:name w:val="heading 4"/>
    <w:aliases w:val="Heading 4 UF"/>
    <w:basedOn w:val="Normal"/>
    <w:next w:val="Normal"/>
    <w:link w:val="Heading4Char"/>
    <w:autoRedefine/>
    <w:uiPriority w:val="9"/>
    <w:semiHidden/>
    <w:unhideWhenUsed/>
    <w:qFormat/>
    <w:rsid w:val="00A03435"/>
    <w:pPr>
      <w:keepNext/>
      <w:keepLines/>
      <w:spacing w:before="200" w:line="276" w:lineRule="auto"/>
      <w:outlineLvl w:val="3"/>
    </w:pPr>
    <w:rPr>
      <w:rFonts w:ascii="IBM Plex Sans" w:eastAsiaTheme="majorEastAsia" w:hAnsi="IBM Plex Sans" w:cstheme="majorBidi"/>
      <w:b/>
      <w:bCs/>
      <w:i/>
      <w:iCs/>
      <w:color w:val="0021A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UF Char"/>
    <w:basedOn w:val="DefaultParagraphFont"/>
    <w:link w:val="Heading1"/>
    <w:uiPriority w:val="9"/>
    <w:rsid w:val="008A03AB"/>
    <w:rPr>
      <w:rFonts w:ascii="IBM Plex Sans" w:eastAsiaTheme="majorEastAsia" w:hAnsi="IBM Plex Sans" w:cstheme="majorBidi"/>
      <w:b/>
      <w:bCs/>
      <w:color w:val="0021A5"/>
      <w:sz w:val="28"/>
      <w:szCs w:val="28"/>
    </w:rPr>
  </w:style>
  <w:style w:type="character" w:customStyle="1" w:styleId="Heading2Char">
    <w:name w:val="Heading 2 Char"/>
    <w:aliases w:val="Heading 2 UF Char"/>
    <w:basedOn w:val="DefaultParagraphFont"/>
    <w:link w:val="Heading2"/>
    <w:uiPriority w:val="9"/>
    <w:rsid w:val="008A03AB"/>
    <w:rPr>
      <w:rFonts w:ascii="Source Serif Pro" w:eastAsiaTheme="majorEastAsia" w:hAnsi="Source Serif Pro" w:cstheme="majorBidi"/>
      <w:b/>
      <w:bCs/>
      <w:color w:val="0021A5"/>
      <w:sz w:val="26"/>
      <w:szCs w:val="26"/>
    </w:rPr>
  </w:style>
  <w:style w:type="character" w:customStyle="1" w:styleId="Heading3Char">
    <w:name w:val="Heading 3 Char"/>
    <w:aliases w:val="Heading 3 UF Char"/>
    <w:basedOn w:val="DefaultParagraphFont"/>
    <w:link w:val="Heading3"/>
    <w:uiPriority w:val="9"/>
    <w:rsid w:val="008A03AB"/>
    <w:rPr>
      <w:rFonts w:ascii="Source Serif Pro" w:eastAsiaTheme="majorEastAsia" w:hAnsi="Source Serif Pro" w:cstheme="majorBidi"/>
      <w:b/>
      <w:bCs/>
      <w:color w:val="0021A5"/>
    </w:rPr>
  </w:style>
  <w:style w:type="character" w:customStyle="1" w:styleId="Heading4Char">
    <w:name w:val="Heading 4 Char"/>
    <w:aliases w:val="Heading 4 UF Char"/>
    <w:basedOn w:val="DefaultParagraphFont"/>
    <w:link w:val="Heading4"/>
    <w:uiPriority w:val="9"/>
    <w:semiHidden/>
    <w:rsid w:val="00A03435"/>
    <w:rPr>
      <w:rFonts w:ascii="IBM Plex Sans" w:eastAsiaTheme="majorEastAsia" w:hAnsi="IBM Plex Sans" w:cstheme="majorBidi"/>
      <w:b/>
      <w:bCs/>
      <w:i/>
      <w:iCs/>
      <w:color w:val="0021A5"/>
    </w:rPr>
  </w:style>
  <w:style w:type="paragraph" w:styleId="NormalWeb">
    <w:name w:val="Normal (Web)"/>
    <w:basedOn w:val="Normal"/>
    <w:uiPriority w:val="99"/>
    <w:semiHidden/>
    <w:unhideWhenUsed/>
    <w:rsid w:val="00932586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5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258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C66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evo-enterprise.com/event/2025uf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Fairbanks,Kiefer Thomas</dc:creator>
  <cp:keywords/>
  <dc:description/>
  <cp:lastModifiedBy>Fairbanks,Kiefer Thomas</cp:lastModifiedBy>
  <cp:revision>2</cp:revision>
  <dcterms:created xsi:type="dcterms:W3CDTF">2025-05-29T20:07:00Z</dcterms:created>
  <dcterms:modified xsi:type="dcterms:W3CDTF">2025-05-29T20:07:00Z</dcterms:modified>
</cp:coreProperties>
</file>