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D6FC" w14:textId="663A68CC" w:rsidR="00B27E45" w:rsidRDefault="00B27E45" w:rsidP="00B27E45">
      <w:pPr>
        <w:pStyle w:val="PlainText"/>
        <w:rPr>
          <w:b/>
          <w:bCs/>
        </w:rPr>
      </w:pPr>
      <w:r w:rsidRPr="00B27E45">
        <w:rPr>
          <w:b/>
          <w:bCs/>
        </w:rPr>
        <w:t>Greetings Gator Alumni, Friends, and Fans,</w:t>
      </w:r>
    </w:p>
    <w:p w14:paraId="69D3543E" w14:textId="77777777" w:rsidR="00B27E45" w:rsidRPr="00B27E45" w:rsidRDefault="00B27E45" w:rsidP="00B27E45">
      <w:pPr>
        <w:pStyle w:val="PlainText"/>
      </w:pPr>
    </w:p>
    <w:p w14:paraId="0363697A" w14:textId="6B53AB35" w:rsidR="00B27E45" w:rsidRDefault="00B27E45" w:rsidP="00B27E45">
      <w:pPr>
        <w:pStyle w:val="PlainText"/>
      </w:pPr>
      <w:r w:rsidRPr="00B27E45">
        <w:t xml:space="preserve">The University of Florida Alumni Association is working with local Gators to </w:t>
      </w:r>
      <w:r w:rsidRPr="00B27E45">
        <w:rPr>
          <w:b/>
          <w:bCs/>
        </w:rPr>
        <w:t>rejuvenate the Greater Richmond Gator Club®</w:t>
      </w:r>
      <w:r w:rsidRPr="00B27E45">
        <w:t>. While activity has continued informally, we’re exploring renewed interest in forming an official leadership team and relaunching structured engagement in the region.</w:t>
      </w:r>
    </w:p>
    <w:p w14:paraId="03DC048C" w14:textId="77777777" w:rsidR="00B27E45" w:rsidRPr="00B27E45" w:rsidRDefault="00B27E45" w:rsidP="00B27E45">
      <w:pPr>
        <w:pStyle w:val="PlainText"/>
      </w:pPr>
    </w:p>
    <w:p w14:paraId="17D21E54" w14:textId="26AD5371" w:rsidR="00B27E45" w:rsidRDefault="00B27E45" w:rsidP="00B27E45">
      <w:pPr>
        <w:pStyle w:val="PlainText"/>
      </w:pPr>
      <w:r w:rsidRPr="00B27E45">
        <w:t xml:space="preserve">With nearly </w:t>
      </w:r>
      <w:r w:rsidR="001B1B2D">
        <w:t>80</w:t>
      </w:r>
      <w:r w:rsidRPr="00B27E45">
        <w:t xml:space="preserve"> Gator Clubs® across the country, these networks help alumni and friends stay connected through events, service, and shared Gator pride. We’d love your input as we assess opportunities to formally reestablish the club’s presence in Central Virginia.</w:t>
      </w:r>
    </w:p>
    <w:p w14:paraId="6853151F" w14:textId="77777777" w:rsidR="00B27E45" w:rsidRPr="00B27E45" w:rsidRDefault="00B27E45" w:rsidP="00B27E45">
      <w:pPr>
        <w:pStyle w:val="PlainText"/>
      </w:pPr>
    </w:p>
    <w:p w14:paraId="72E2280C" w14:textId="565E25A5" w:rsidR="00B27E45" w:rsidRDefault="00B27E45" w:rsidP="00B27E45">
      <w:pPr>
        <w:pStyle w:val="PlainText"/>
        <w:rPr>
          <w:b/>
          <w:bCs/>
        </w:rPr>
      </w:pPr>
      <w:r w:rsidRPr="00B27E45">
        <w:rPr>
          <w:b/>
          <w:bCs/>
        </w:rPr>
        <w:t>If you live in or near Greater Richmond and are interested in reconnecting with fellow Gators, please complete this brief interest survey:</w:t>
      </w:r>
    </w:p>
    <w:p w14:paraId="74D70D8B" w14:textId="77777777" w:rsidR="00B27E45" w:rsidRPr="00B27E45" w:rsidRDefault="00B27E45" w:rsidP="00B27E45">
      <w:pPr>
        <w:pStyle w:val="PlainText"/>
      </w:pPr>
    </w:p>
    <w:p w14:paraId="692742A7" w14:textId="792F8F32" w:rsidR="00B27E45" w:rsidRDefault="00B27E45" w:rsidP="00B27E45">
      <w:pPr>
        <w:pStyle w:val="PlainText"/>
      </w:pPr>
      <w:hyperlink r:id="rId4" w:tgtFrame="_new" w:history="1">
        <w:r w:rsidRPr="00B27E45">
          <w:rPr>
            <w:rStyle w:val="Hyperlink"/>
            <w:b/>
            <w:bCs/>
          </w:rPr>
          <w:t>https://ufl.qualtrics.com/jfe/form/SV_7Og39Mmpl3gK2Ds</w:t>
        </w:r>
      </w:hyperlink>
    </w:p>
    <w:p w14:paraId="30955B30" w14:textId="77777777" w:rsidR="00B27E45" w:rsidRPr="00B27E45" w:rsidRDefault="00B27E45" w:rsidP="00B27E45">
      <w:pPr>
        <w:pStyle w:val="PlainText"/>
      </w:pPr>
    </w:p>
    <w:p w14:paraId="2234E8E5" w14:textId="6CD81B2C" w:rsidR="00B27E45" w:rsidRDefault="00B27E45" w:rsidP="00B27E45">
      <w:pPr>
        <w:pStyle w:val="PlainText"/>
      </w:pPr>
      <w:r w:rsidRPr="00B27E45">
        <w:t>Whether you’re ready to volunteer, attend future events, or simply learn more, your response helps shape what comes next.</w:t>
      </w:r>
    </w:p>
    <w:p w14:paraId="399765EA" w14:textId="77777777" w:rsidR="00B27E45" w:rsidRPr="00B27E45" w:rsidRDefault="00B27E45" w:rsidP="00B27E45">
      <w:pPr>
        <w:pStyle w:val="PlainText"/>
      </w:pPr>
    </w:p>
    <w:p w14:paraId="62D76611" w14:textId="002D9076" w:rsidR="00B27E45" w:rsidRDefault="00B27E45" w:rsidP="00B27E45">
      <w:pPr>
        <w:pStyle w:val="PlainText"/>
      </w:pPr>
      <w:r w:rsidRPr="00B27E45">
        <w:t>Thank you for your time and support of the Gator Nation®.</w:t>
      </w:r>
    </w:p>
    <w:p w14:paraId="6F0BB929" w14:textId="77777777" w:rsidR="00B27E45" w:rsidRPr="00B27E45" w:rsidRDefault="00B27E45" w:rsidP="00B27E45">
      <w:pPr>
        <w:pStyle w:val="PlainText"/>
      </w:pPr>
    </w:p>
    <w:p w14:paraId="47887DB0" w14:textId="2FCB3FE0" w:rsidR="00CE0F74" w:rsidRDefault="00CE0F74" w:rsidP="00CE0F74">
      <w:pPr>
        <w:pStyle w:val="PlainText"/>
      </w:pPr>
      <w:r>
        <w:t>Go Gators!</w:t>
      </w:r>
    </w:p>
    <w:p w14:paraId="7A645B10" w14:textId="351A8D74" w:rsidR="00B27E45" w:rsidRDefault="00B27E45" w:rsidP="00B27E45"/>
    <w:tbl>
      <w:tblPr>
        <w:tblW w:w="0" w:type="auto"/>
        <w:tblCellSpacing w:w="22" w:type="dxa"/>
        <w:tblCellMar>
          <w:left w:w="0" w:type="dxa"/>
          <w:right w:w="0" w:type="dxa"/>
        </w:tblCellMar>
        <w:tblLook w:val="04A0" w:firstRow="1" w:lastRow="0" w:firstColumn="1" w:lastColumn="0" w:noHBand="0" w:noVBand="1"/>
      </w:tblPr>
      <w:tblGrid>
        <w:gridCol w:w="2166"/>
        <w:gridCol w:w="5583"/>
      </w:tblGrid>
      <w:tr w:rsidR="00B27E45" w14:paraId="1939037B" w14:textId="77777777" w:rsidTr="00B27E45">
        <w:trPr>
          <w:trHeight w:val="1871"/>
          <w:tblCellSpacing w:w="22" w:type="dxa"/>
        </w:trPr>
        <w:tc>
          <w:tcPr>
            <w:tcW w:w="2032" w:type="dxa"/>
            <w:tcBorders>
              <w:top w:val="nil"/>
              <w:left w:val="nil"/>
              <w:bottom w:val="nil"/>
              <w:right w:val="single" w:sz="12" w:space="0" w:color="F25822"/>
            </w:tcBorders>
            <w:tcMar>
              <w:top w:w="15" w:type="dxa"/>
              <w:left w:w="15" w:type="dxa"/>
              <w:bottom w:w="15" w:type="dxa"/>
              <w:right w:w="15" w:type="dxa"/>
            </w:tcMar>
            <w:vAlign w:val="center"/>
            <w:hideMark/>
          </w:tcPr>
          <w:p w14:paraId="77066341" w14:textId="146D6363" w:rsidR="00B27E45" w:rsidRDefault="00B27E45">
            <w:pPr>
              <w:jc w:val="center"/>
            </w:pPr>
            <w:r>
              <w:rPr>
                <w:rFonts w:ascii="Arial" w:hAnsi="Arial" w:cs="Arial"/>
                <w:noProof/>
                <w:color w:val="005496"/>
                <w:szCs w:val="24"/>
              </w:rPr>
              <w:drawing>
                <wp:inline distT="0" distB="0" distL="0" distR="0" wp14:anchorId="1224514A" wp14:editId="649071DF">
                  <wp:extent cx="1289050" cy="1181100"/>
                  <wp:effectExtent l="0" t="0" r="6350" b="0"/>
                  <wp:docPr id="2" name="Picture 2" descr="Gator Nation: University of Florida Alumni Association - click to join the UFAA n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or Nation: University of Florida Alumni Association - click to join the UFAA now"/>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89050" cy="1181100"/>
                          </a:xfrm>
                          <a:prstGeom prst="rect">
                            <a:avLst/>
                          </a:prstGeom>
                          <a:noFill/>
                          <a:ln>
                            <a:noFill/>
                          </a:ln>
                        </pic:spPr>
                      </pic:pic>
                    </a:graphicData>
                  </a:graphic>
                </wp:inline>
              </w:drawing>
            </w:r>
            <w:hyperlink r:id="rId8" w:history="1">
              <w:r>
                <w:rPr>
                  <w:rStyle w:val="Hyperlink"/>
                  <w:rFonts w:ascii="Arial" w:hAnsi="Arial" w:cs="Arial"/>
                  <w:color w:val="005496"/>
                  <w:sz w:val="20"/>
                  <w:szCs w:val="20"/>
                </w:rPr>
                <w:t>Join Now!</w:t>
              </w:r>
            </w:hyperlink>
          </w:p>
        </w:tc>
        <w:tc>
          <w:tcPr>
            <w:tcW w:w="5517" w:type="dxa"/>
            <w:tcMar>
              <w:top w:w="15" w:type="dxa"/>
              <w:left w:w="180" w:type="dxa"/>
              <w:bottom w:w="15" w:type="dxa"/>
              <w:right w:w="15" w:type="dxa"/>
            </w:tcMar>
            <w:vAlign w:val="center"/>
            <w:hideMark/>
          </w:tcPr>
          <w:p w14:paraId="4B1AAAED" w14:textId="77777777" w:rsidR="00B27E45" w:rsidRDefault="00B27E45">
            <w:pPr>
              <w:spacing w:line="240" w:lineRule="atLeast"/>
              <w:rPr>
                <w:rFonts w:ascii="Arial" w:hAnsi="Arial" w:cs="Arial"/>
                <w:color w:val="005496"/>
                <w:sz w:val="20"/>
                <w:szCs w:val="20"/>
              </w:rPr>
            </w:pPr>
            <w:r>
              <w:rPr>
                <w:rFonts w:ascii="Arial" w:hAnsi="Arial" w:cs="Arial"/>
                <w:b/>
                <w:bCs/>
                <w:color w:val="005496"/>
                <w:szCs w:val="24"/>
              </w:rPr>
              <w:t>Kiefer Fairbanks</w:t>
            </w:r>
            <w:r>
              <w:rPr>
                <w:rFonts w:ascii="Arial" w:hAnsi="Arial" w:cs="Arial"/>
                <w:color w:val="005496"/>
                <w:sz w:val="16"/>
                <w:szCs w:val="16"/>
              </w:rPr>
              <w:t> </w:t>
            </w:r>
            <w:r>
              <w:rPr>
                <w:rFonts w:ascii="Arial" w:hAnsi="Arial" w:cs="Arial"/>
                <w:color w:val="005496"/>
                <w:sz w:val="20"/>
                <w:szCs w:val="20"/>
              </w:rPr>
              <w:br/>
              <w:t>Assistant Director of Alumni Volunteer Engagement</w:t>
            </w:r>
          </w:p>
          <w:p w14:paraId="591C18BE" w14:textId="77777777" w:rsidR="00B27E45" w:rsidRDefault="00B27E45">
            <w:pPr>
              <w:spacing w:line="240" w:lineRule="atLeast"/>
              <w:rPr>
                <w:rFonts w:ascii="Arial" w:hAnsi="Arial" w:cs="Arial"/>
                <w:color w:val="005496"/>
                <w:sz w:val="20"/>
                <w:szCs w:val="20"/>
              </w:rPr>
            </w:pPr>
            <w:r>
              <w:rPr>
                <w:rFonts w:ascii="Arial" w:hAnsi="Arial" w:cs="Arial"/>
                <w:color w:val="005496"/>
                <w:sz w:val="20"/>
                <w:szCs w:val="20"/>
              </w:rPr>
              <w:br/>
            </w:r>
            <w:hyperlink r:id="rId9" w:history="1">
              <w:r>
                <w:rPr>
                  <w:rStyle w:val="Hyperlink"/>
                  <w:rFonts w:ascii="Arial" w:hAnsi="Arial" w:cs="Arial"/>
                  <w:color w:val="005496"/>
                  <w:sz w:val="20"/>
                  <w:szCs w:val="20"/>
                </w:rPr>
                <w:t>University of Florida Alumni Association</w:t>
              </w:r>
            </w:hyperlink>
            <w:r>
              <w:rPr>
                <w:rFonts w:ascii="Arial" w:hAnsi="Arial" w:cs="Arial"/>
                <w:color w:val="005496"/>
                <w:sz w:val="20"/>
                <w:szCs w:val="20"/>
              </w:rPr>
              <w:br/>
              <w:t xml:space="preserve">352-846-3545 (o) | 352-638-5637 (c) </w:t>
            </w:r>
            <w:hyperlink r:id="rId10" w:history="1">
              <w:r>
                <w:rPr>
                  <w:rStyle w:val="Hyperlink"/>
                  <w:rFonts w:ascii="Arial" w:hAnsi="Arial" w:cs="Arial"/>
                  <w:color w:val="0563C1"/>
                  <w:sz w:val="20"/>
                  <w:szCs w:val="20"/>
                </w:rPr>
                <w:t>kiefchief@ufl.edu</w:t>
              </w:r>
            </w:hyperlink>
          </w:p>
          <w:tbl>
            <w:tblPr>
              <w:tblW w:w="0" w:type="auto"/>
              <w:tblCellSpacing w:w="22" w:type="dxa"/>
              <w:shd w:val="clear" w:color="auto" w:fill="FFFFFF"/>
              <w:tblCellMar>
                <w:left w:w="0" w:type="dxa"/>
                <w:right w:w="0" w:type="dxa"/>
              </w:tblCellMar>
              <w:tblLook w:val="04A0" w:firstRow="1" w:lastRow="0" w:firstColumn="1" w:lastColumn="0" w:noHBand="0" w:noVBand="1"/>
            </w:tblPr>
            <w:tblGrid>
              <w:gridCol w:w="396"/>
              <w:gridCol w:w="80"/>
              <w:gridCol w:w="2625"/>
              <w:gridCol w:w="102"/>
            </w:tblGrid>
            <w:tr w:rsidR="00B27E45" w14:paraId="02A0AF2E" w14:textId="77777777" w:rsidTr="00B27E45">
              <w:trPr>
                <w:trHeight w:val="349"/>
                <w:tblCellSpacing w:w="22" w:type="dxa"/>
              </w:trPr>
              <w:tc>
                <w:tcPr>
                  <w:tcW w:w="285" w:type="dxa"/>
                  <w:shd w:val="clear" w:color="auto" w:fill="FFFFFF"/>
                  <w:tcMar>
                    <w:top w:w="15" w:type="dxa"/>
                    <w:left w:w="15" w:type="dxa"/>
                    <w:bottom w:w="15" w:type="dxa"/>
                    <w:right w:w="15" w:type="dxa"/>
                  </w:tcMar>
                  <w:vAlign w:val="center"/>
                  <w:hideMark/>
                </w:tcPr>
                <w:p w14:paraId="25EE1847" w14:textId="427BDE5D" w:rsidR="00B27E45" w:rsidRDefault="00B27E45">
                  <w:pPr>
                    <w:textAlignment w:val="baseline"/>
                    <w:rPr>
                      <w:rFonts w:ascii="Segoe UI" w:hAnsi="Segoe UI" w:cs="Segoe UI"/>
                      <w:color w:val="005496"/>
                      <w:sz w:val="21"/>
                      <w:szCs w:val="21"/>
                    </w:rPr>
                  </w:pPr>
                  <w:r>
                    <w:rPr>
                      <w:rFonts w:ascii="Segoe UI" w:hAnsi="Segoe UI" w:cs="Segoe UI"/>
                      <w:noProof/>
                      <w:color w:val="005496"/>
                      <w:sz w:val="21"/>
                      <w:szCs w:val="21"/>
                      <w:bdr w:val="none" w:sz="0" w:space="0" w:color="auto" w:frame="1"/>
                    </w:rPr>
                    <w:drawing>
                      <wp:inline distT="0" distB="0" distL="0" distR="0" wp14:anchorId="164F4705" wp14:editId="2B38F0D5">
                        <wp:extent cx="190500" cy="190500"/>
                        <wp:effectExtent l="0" t="0" r="0" b="0"/>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27" w:type="dxa"/>
                  <w:shd w:val="clear" w:color="auto" w:fill="FFFFFF"/>
                  <w:tcMar>
                    <w:top w:w="15" w:type="dxa"/>
                    <w:left w:w="15" w:type="dxa"/>
                    <w:bottom w:w="15" w:type="dxa"/>
                    <w:right w:w="15" w:type="dxa"/>
                  </w:tcMar>
                  <w:vAlign w:val="center"/>
                  <w:hideMark/>
                </w:tcPr>
                <w:p w14:paraId="3A261ACF" w14:textId="77777777" w:rsidR="00B27E45" w:rsidRDefault="00B27E45">
                  <w:pPr>
                    <w:rPr>
                      <w:rFonts w:ascii="Segoe UI" w:hAnsi="Segoe UI" w:cs="Segoe UI"/>
                      <w:color w:val="005496"/>
                      <w:sz w:val="21"/>
                      <w:szCs w:val="21"/>
                    </w:rPr>
                  </w:pPr>
                </w:p>
              </w:tc>
              <w:tc>
                <w:tcPr>
                  <w:tcW w:w="2581" w:type="dxa"/>
                  <w:shd w:val="clear" w:color="auto" w:fill="FFFFFF"/>
                  <w:tcMar>
                    <w:top w:w="15" w:type="dxa"/>
                    <w:left w:w="15" w:type="dxa"/>
                    <w:bottom w:w="15" w:type="dxa"/>
                    <w:right w:w="15" w:type="dxa"/>
                  </w:tcMar>
                  <w:vAlign w:val="center"/>
                  <w:hideMark/>
                </w:tcPr>
                <w:p w14:paraId="62DF47D2" w14:textId="77777777" w:rsidR="00B27E45" w:rsidRDefault="00B27E45">
                  <w:pPr>
                    <w:textAlignment w:val="baseline"/>
                    <w:rPr>
                      <w:rFonts w:ascii="Segoe UI" w:hAnsi="Segoe UI" w:cs="Segoe UI"/>
                      <w:color w:val="005496"/>
                      <w:sz w:val="21"/>
                      <w:szCs w:val="21"/>
                    </w:rPr>
                  </w:pPr>
                  <w:hyperlink r:id="rId14" w:history="1">
                    <w:r>
                      <w:rPr>
                        <w:rStyle w:val="Hyperlink"/>
                        <w:rFonts w:ascii="Segoe UI" w:hAnsi="Segoe UI" w:cs="Segoe UI"/>
                        <w:color w:val="005496"/>
                        <w:sz w:val="21"/>
                        <w:szCs w:val="21"/>
                        <w:bdr w:val="none" w:sz="0" w:space="0" w:color="auto" w:frame="1"/>
                      </w:rPr>
                      <w:t>Book time to meet with me</w:t>
                    </w:r>
                  </w:hyperlink>
                </w:p>
              </w:tc>
              <w:tc>
                <w:tcPr>
                  <w:tcW w:w="24" w:type="dxa"/>
                  <w:shd w:val="clear" w:color="auto" w:fill="FFFFFF"/>
                  <w:tcMar>
                    <w:top w:w="15" w:type="dxa"/>
                    <w:left w:w="15" w:type="dxa"/>
                    <w:bottom w:w="15" w:type="dxa"/>
                    <w:right w:w="15" w:type="dxa"/>
                  </w:tcMar>
                  <w:vAlign w:val="center"/>
                  <w:hideMark/>
                </w:tcPr>
                <w:p w14:paraId="2AD32E37" w14:textId="77777777" w:rsidR="00B27E45" w:rsidRDefault="00B27E45">
                  <w:pPr>
                    <w:rPr>
                      <w:rFonts w:ascii="Segoe UI" w:hAnsi="Segoe UI" w:cs="Segoe UI"/>
                      <w:color w:val="005496"/>
                      <w:sz w:val="21"/>
                      <w:szCs w:val="21"/>
                    </w:rPr>
                  </w:pPr>
                </w:p>
              </w:tc>
            </w:tr>
          </w:tbl>
          <w:p w14:paraId="696D17DA" w14:textId="77777777" w:rsidR="00B27E45" w:rsidRDefault="00B27E45">
            <w:pPr>
              <w:rPr>
                <w:rFonts w:eastAsia="Times New Roman" w:cs="Times New Roman"/>
                <w:sz w:val="20"/>
                <w:szCs w:val="20"/>
              </w:rPr>
            </w:pPr>
          </w:p>
        </w:tc>
      </w:tr>
    </w:tbl>
    <w:p w14:paraId="49B9D79B" w14:textId="77777777" w:rsidR="00034662" w:rsidRDefault="00034662"/>
    <w:sectPr w:rsidR="00034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74"/>
    <w:rsid w:val="00034662"/>
    <w:rsid w:val="001B1B2D"/>
    <w:rsid w:val="00845ECD"/>
    <w:rsid w:val="00B27E45"/>
    <w:rsid w:val="00CE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0670"/>
  <w15:chartTrackingRefBased/>
  <w15:docId w15:val="{3CA4B200-9CC3-4B3C-8AE0-335C1998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E0F74"/>
    <w:rPr>
      <w:rFonts w:ascii="Calibri" w:hAnsi="Calibri"/>
      <w:sz w:val="22"/>
      <w:szCs w:val="21"/>
    </w:rPr>
  </w:style>
  <w:style w:type="character" w:customStyle="1" w:styleId="PlainTextChar">
    <w:name w:val="Plain Text Char"/>
    <w:basedOn w:val="DefaultParagraphFont"/>
    <w:link w:val="PlainText"/>
    <w:uiPriority w:val="99"/>
    <w:semiHidden/>
    <w:rsid w:val="00CE0F74"/>
    <w:rPr>
      <w:rFonts w:ascii="Calibri" w:hAnsi="Calibri"/>
      <w:sz w:val="22"/>
      <w:szCs w:val="21"/>
    </w:rPr>
  </w:style>
  <w:style w:type="character" w:styleId="Hyperlink">
    <w:name w:val="Hyperlink"/>
    <w:basedOn w:val="DefaultParagraphFont"/>
    <w:uiPriority w:val="99"/>
    <w:unhideWhenUsed/>
    <w:rsid w:val="00CE0F74"/>
    <w:rPr>
      <w:color w:val="0563C1" w:themeColor="hyperlink"/>
      <w:u w:val="single"/>
    </w:rPr>
  </w:style>
  <w:style w:type="character" w:styleId="UnresolvedMention">
    <w:name w:val="Unresolved Mention"/>
    <w:basedOn w:val="DefaultParagraphFont"/>
    <w:uiPriority w:val="99"/>
    <w:semiHidden/>
    <w:unhideWhenUsed/>
    <w:rsid w:val="00CE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4748">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80891036">
      <w:bodyDiv w:val="1"/>
      <w:marLeft w:val="0"/>
      <w:marRight w:val="0"/>
      <w:marTop w:val="0"/>
      <w:marBottom w:val="0"/>
      <w:divBdr>
        <w:top w:val="none" w:sz="0" w:space="0" w:color="auto"/>
        <w:left w:val="none" w:sz="0" w:space="0" w:color="auto"/>
        <w:bottom w:val="none" w:sz="0" w:space="0" w:color="auto"/>
        <w:right w:val="none" w:sz="0" w:space="0" w:color="auto"/>
      </w:divBdr>
    </w:div>
    <w:div w:id="1465078497">
      <w:bodyDiv w:val="1"/>
      <w:marLeft w:val="0"/>
      <w:marRight w:val="0"/>
      <w:marTop w:val="0"/>
      <w:marBottom w:val="0"/>
      <w:divBdr>
        <w:top w:val="none" w:sz="0" w:space="0" w:color="auto"/>
        <w:left w:val="none" w:sz="0" w:space="0" w:color="auto"/>
        <w:bottom w:val="none" w:sz="0" w:space="0" w:color="auto"/>
        <w:right w:val="none" w:sz="0" w:space="0" w:color="auto"/>
      </w:divBdr>
    </w:div>
    <w:div w:id="193535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alumni.ufl.edu/join/default.aspx" TargetMode="External"/><Relationship Id="rId13" Type="http://schemas.openxmlformats.org/officeDocument/2006/relationships/image" Target="cid:image002.png@01DBF569.2B8B6B10" TargetMode="External"/><Relationship Id="rId3" Type="http://schemas.openxmlformats.org/officeDocument/2006/relationships/webSettings" Target="webSettings.xml"/><Relationship Id="rId7" Type="http://schemas.openxmlformats.org/officeDocument/2006/relationships/image" Target="cid:image001.png@01DBF569.2B8B6B10"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utlook.office.com/bookwithme/user/68c9684d467a46bfb24f1d40e7386132@ufl.edu?anonymous&amp;ep=bwmEmailSignature" TargetMode="External"/><Relationship Id="rId5" Type="http://schemas.openxmlformats.org/officeDocument/2006/relationships/hyperlink" Target="https://www.ufalumni.ufl.edu/join/default.aspx" TargetMode="External"/><Relationship Id="rId15" Type="http://schemas.openxmlformats.org/officeDocument/2006/relationships/fontTable" Target="fontTable.xml"/><Relationship Id="rId10" Type="http://schemas.openxmlformats.org/officeDocument/2006/relationships/hyperlink" Target="mailto:kiefchief@ufl.edu" TargetMode="External"/><Relationship Id="rId4" Type="http://schemas.openxmlformats.org/officeDocument/2006/relationships/hyperlink" Target="https://ufl.qualtrics.com/jfe/form/SV_7Og39Mmpl3gK2Ds" TargetMode="External"/><Relationship Id="rId9" Type="http://schemas.openxmlformats.org/officeDocument/2006/relationships/hyperlink" Target="https://www.ufalumni.ufl.edu/" TargetMode="External"/><Relationship Id="rId14" Type="http://schemas.openxmlformats.org/officeDocument/2006/relationships/hyperlink" Target="https://outlook.office.com/bookwithme/user/68c9684d467a46bfb24f1d40e7386132@ufl.edu?anonymous&amp;ep=bwmEmailSig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Carre K</dc:creator>
  <cp:keywords/>
  <dc:description/>
  <cp:lastModifiedBy>Fairbanks,Kiefer Thomas</cp:lastModifiedBy>
  <cp:revision>3</cp:revision>
  <dcterms:created xsi:type="dcterms:W3CDTF">2025-07-15T15:55:00Z</dcterms:created>
  <dcterms:modified xsi:type="dcterms:W3CDTF">2025-07-15T15:55:00Z</dcterms:modified>
</cp:coreProperties>
</file>