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D896" w14:textId="77777777" w:rsidR="00C374FA" w:rsidRDefault="00C374FA" w:rsidP="00C374FA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448B8C03" w14:textId="77777777" w:rsidR="00C374FA" w:rsidRDefault="00C374FA" w:rsidP="00C374FA">
      <w:pPr>
        <w:ind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7CDEDBD1" w14:textId="77777777" w:rsidR="00C374FA" w:rsidRDefault="00C374FA" w:rsidP="00C374FA">
      <w:pPr>
        <w:ind w:left="576" w:right="720" w:firstLine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5F52AEE2" w14:textId="0156E013" w:rsidR="00C374FA" w:rsidRDefault="00C374FA" w:rsidP="00C374FA">
      <w:pPr>
        <w:ind w:left="576" w:right="720" w:firstLine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  <w:r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  <w:t>Email version:</w:t>
      </w:r>
    </w:p>
    <w:p w14:paraId="020BFD61" w14:textId="77777777" w:rsidR="00C374FA" w:rsidRDefault="00C374FA" w:rsidP="00C374FA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21042D95" w14:textId="77777777" w:rsidR="00C374FA" w:rsidRPr="00623DCC" w:rsidRDefault="00C374FA" w:rsidP="00C374FA">
      <w:pPr>
        <w:ind w:left="1296" w:right="720"/>
      </w:pPr>
      <w:r w:rsidRPr="00623DCC">
        <w:rPr>
          <w:b/>
          <w:bCs/>
        </w:rPr>
        <w:t>Subject Line:</w:t>
      </w:r>
      <w:r w:rsidRPr="00623DCC">
        <w:t xml:space="preserve"> Honor Dr. Larry Edwards</w:t>
      </w:r>
      <w:r>
        <w:t xml:space="preserve"> </w:t>
      </w:r>
      <w:r w:rsidRPr="00623DCC">
        <w:t>—</w:t>
      </w:r>
      <w:r>
        <w:t xml:space="preserve"> </w:t>
      </w:r>
      <w:r w:rsidRPr="00623DCC">
        <w:t>Support UF Internal Medicine</w:t>
      </w:r>
    </w:p>
    <w:p w14:paraId="38558194" w14:textId="77777777" w:rsidR="00C374FA" w:rsidRPr="00623DCC" w:rsidRDefault="00C374FA" w:rsidP="00C374FA">
      <w:pPr>
        <w:ind w:left="1296" w:right="720"/>
      </w:pPr>
      <w:r w:rsidRPr="00623DCC">
        <w:rPr>
          <w:b/>
          <w:bCs/>
        </w:rPr>
        <w:t>Header:</w:t>
      </w:r>
      <w:r w:rsidRPr="00623DCC">
        <w:t xml:space="preserve"> Dr. Larry Edwards shaped generations of physicians. Help us honor his legacy.</w:t>
      </w:r>
    </w:p>
    <w:p w14:paraId="4358CA15" w14:textId="77777777" w:rsidR="00C374FA" w:rsidRDefault="00C374FA" w:rsidP="00C374FA">
      <w:pPr>
        <w:ind w:left="1296" w:right="720"/>
        <w:rPr>
          <w:b/>
          <w:bCs/>
        </w:rPr>
      </w:pPr>
      <w:r w:rsidRPr="00623DCC">
        <w:rPr>
          <w:b/>
          <w:bCs/>
        </w:rPr>
        <w:t>Body:</w:t>
      </w:r>
    </w:p>
    <w:p w14:paraId="404D4DC3" w14:textId="77777777" w:rsidR="00C374FA" w:rsidRDefault="00C374FA" w:rsidP="00C374FA">
      <w:pPr>
        <w:ind w:left="1296" w:right="720"/>
        <w:rPr>
          <w:b/>
          <w:bCs/>
        </w:rPr>
      </w:pPr>
    </w:p>
    <w:p w14:paraId="70AD0C47" w14:textId="77777777" w:rsidR="00C374FA" w:rsidRPr="00623DCC" w:rsidRDefault="00C374FA" w:rsidP="00C374FA">
      <w:pPr>
        <w:ind w:left="1296" w:right="720"/>
        <w:rPr>
          <w:b/>
          <w:bCs/>
        </w:rPr>
      </w:pPr>
    </w:p>
    <w:p w14:paraId="39BCE2D9" w14:textId="77777777" w:rsidR="00C374FA" w:rsidRPr="00623DCC" w:rsidRDefault="00C374FA" w:rsidP="00C374FA">
      <w:pPr>
        <w:ind w:left="1296" w:right="720"/>
      </w:pPr>
      <w:r w:rsidRPr="00623DCC">
        <w:t>After more than two decades of leadership, Dr. Larry Edwards has retired as Residency Program Director for the UF Department of Medicine. Under his guidance, nearly 300 residents trained in a program that achieved a 100% board pass rate and a 98% fellowship match rate.</w:t>
      </w:r>
    </w:p>
    <w:p w14:paraId="1E577DC5" w14:textId="77777777" w:rsidR="00C374FA" w:rsidRPr="00623DCC" w:rsidRDefault="00C374FA" w:rsidP="00C374FA">
      <w:pPr>
        <w:ind w:left="1296" w:right="720"/>
      </w:pPr>
      <w:r w:rsidRPr="00623DCC">
        <w:t xml:space="preserve">To celebrate his impact, several alumni have created the </w:t>
      </w:r>
      <w:r w:rsidRPr="007F2D83">
        <w:rPr>
          <w:b/>
          <w:bCs/>
        </w:rPr>
        <w:t>N. Lawrence Edwards, MD</w:t>
      </w:r>
      <w:proofErr w:type="gramStart"/>
      <w:r w:rsidRPr="007F2D83">
        <w:rPr>
          <w:b/>
          <w:bCs/>
        </w:rPr>
        <w:t>, Internal</w:t>
      </w:r>
      <w:proofErr w:type="gramEnd"/>
      <w:r w:rsidRPr="007F2D83">
        <w:rPr>
          <w:b/>
          <w:bCs/>
        </w:rPr>
        <w:t xml:space="preserve"> Medicine Resident Fund</w:t>
      </w:r>
      <w:r w:rsidRPr="00623DCC">
        <w:t>. This endowed fund supports:</w:t>
      </w:r>
    </w:p>
    <w:p w14:paraId="1D80A75D" w14:textId="77777777" w:rsidR="00C374FA" w:rsidRPr="00623DCC" w:rsidRDefault="00C374FA" w:rsidP="00C374FA">
      <w:pPr>
        <w:ind w:left="1296" w:right="720"/>
      </w:pP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•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Fellowship preparation and research opportunities</w:t>
      </w:r>
    </w:p>
    <w:p w14:paraId="6BA1687C" w14:textId="77777777" w:rsidR="00C374FA" w:rsidRPr="00623DCC" w:rsidRDefault="00C374FA" w:rsidP="00C374FA">
      <w:pPr>
        <w:ind w:left="1296" w:right="720"/>
      </w:pP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•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Integration of AI and new technologies</w:t>
      </w:r>
    </w:p>
    <w:p w14:paraId="2A3244C0" w14:textId="77777777" w:rsidR="00C374FA" w:rsidRPr="00623DCC" w:rsidRDefault="00C374FA" w:rsidP="00C374FA">
      <w:pPr>
        <w:ind w:left="1296" w:right="720"/>
      </w:pP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•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Enhanced outpatient training</w:t>
      </w:r>
    </w:p>
    <w:p w14:paraId="65843C36" w14:textId="77777777" w:rsidR="00C374FA" w:rsidRPr="00623DCC" w:rsidRDefault="00C374FA" w:rsidP="00C374FA">
      <w:pPr>
        <w:ind w:left="1296" w:right="720"/>
      </w:pP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•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 </w:t>
      </w:r>
      <w:r w:rsidRPr="00623DCC">
        <w:t>Resident wellness initiatives</w:t>
      </w:r>
    </w:p>
    <w:p w14:paraId="1D06C1E1" w14:textId="77777777" w:rsidR="00C374FA" w:rsidRDefault="00C374FA" w:rsidP="00C374FA">
      <w:pPr>
        <w:ind w:left="1296" w:right="720"/>
      </w:pPr>
    </w:p>
    <w:p w14:paraId="27489B8C" w14:textId="77777777" w:rsidR="00C374FA" w:rsidRDefault="00C374FA" w:rsidP="00C374FA">
      <w:pPr>
        <w:ind w:right="720"/>
        <w:jc w:val="center"/>
      </w:pPr>
      <w:r>
        <w:rPr>
          <w:noProof/>
        </w:rPr>
        <w:drawing>
          <wp:inline distT="0" distB="0" distL="0" distR="0" wp14:anchorId="261DC468" wp14:editId="0049D233">
            <wp:extent cx="3457575" cy="2305050"/>
            <wp:effectExtent l="0" t="0" r="9525" b="0"/>
            <wp:docPr id="2064200591" name="Picture 5" descr="A group of people in white coats standing on st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00591" name="Picture 5" descr="A group of people in white coats standing on stai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10" cy="230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164A" w14:textId="77777777" w:rsidR="00C374FA" w:rsidRDefault="00C374FA" w:rsidP="00C374FA">
      <w:pPr>
        <w:ind w:right="720"/>
      </w:pPr>
      <w:r>
        <w:tab/>
      </w:r>
      <w:r>
        <w:tab/>
      </w:r>
    </w:p>
    <w:p w14:paraId="1157D2DA" w14:textId="77777777" w:rsidR="00C374FA" w:rsidRPr="00623DCC" w:rsidRDefault="00C374FA" w:rsidP="00C374FA">
      <w:pPr>
        <w:ind w:right="720"/>
      </w:pPr>
    </w:p>
    <w:p w14:paraId="7140B0FC" w14:textId="77777777" w:rsidR="00C374FA" w:rsidRDefault="00C374FA" w:rsidP="00C374FA">
      <w:pPr>
        <w:ind w:left="1296" w:right="720"/>
      </w:pPr>
      <w:r w:rsidRPr="00623DCC">
        <w:t>Make a gift now: [insert giving link]</w:t>
      </w:r>
    </w:p>
    <w:p w14:paraId="59D2B1CD" w14:textId="77777777" w:rsidR="00C374FA" w:rsidRPr="00623DCC" w:rsidRDefault="00C374FA" w:rsidP="00C374FA">
      <w:pPr>
        <w:ind w:left="1296" w:right="720"/>
      </w:pPr>
    </w:p>
    <w:p w14:paraId="02FBE1DD" w14:textId="77777777" w:rsidR="00C374FA" w:rsidRPr="00623DCC" w:rsidRDefault="00C374FA" w:rsidP="00C374FA">
      <w:pPr>
        <w:ind w:left="1296" w:right="720"/>
      </w:pPr>
      <w:r w:rsidRPr="00623DCC">
        <w:t>Your gift will carry Dr. Edwards’ vision forward, ensuring UF continues to train exceptional clinicians dedicated to internal medicine.</w:t>
      </w:r>
    </w:p>
    <w:p w14:paraId="14148D57" w14:textId="77777777" w:rsidR="00C374FA" w:rsidRDefault="00C374FA" w:rsidP="00C374FA">
      <w:pPr>
        <w:ind w:left="1296" w:right="720"/>
      </w:pPr>
    </w:p>
    <w:p w14:paraId="737F02F8" w14:textId="77777777" w:rsidR="00C374FA" w:rsidRDefault="00C374FA" w:rsidP="00C374FA">
      <w:pPr>
        <w:ind w:left="1296" w:right="720"/>
      </w:pPr>
    </w:p>
    <w:p w14:paraId="6AA1D60F" w14:textId="77777777" w:rsidR="00C374FA" w:rsidRPr="00BC7410" w:rsidRDefault="00C374FA" w:rsidP="00C374FA">
      <w:pPr>
        <w:ind w:left="720" w:right="720" w:firstLine="576"/>
        <w:rPr>
          <w:sz w:val="22"/>
          <w:szCs w:val="22"/>
        </w:rPr>
      </w:pPr>
      <w:r w:rsidRPr="00BC7410">
        <w:rPr>
          <w:sz w:val="22"/>
          <w:szCs w:val="22"/>
        </w:rPr>
        <w:t>With deep appreciation,</w:t>
      </w:r>
    </w:p>
    <w:p w14:paraId="5D9DE1ED" w14:textId="77777777" w:rsidR="00C374FA" w:rsidRPr="00BC7410" w:rsidRDefault="00C374FA" w:rsidP="00C374FA">
      <w:pPr>
        <w:ind w:left="720" w:righ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4E371141" wp14:editId="6D6208C5">
            <wp:extent cx="1134110" cy="323215"/>
            <wp:effectExtent l="0" t="0" r="8890" b="635"/>
            <wp:docPr id="693357834" name="Picture 3" descr="A close 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57834" name="Picture 3" descr="A close up of a 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0E273510" wp14:editId="64F75A23">
            <wp:extent cx="1352550" cy="571500"/>
            <wp:effectExtent l="0" t="0" r="0" b="0"/>
            <wp:docPr id="1644055740" name="Picture 2" descr="A close-up of a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55740" name="Picture 2" descr="A close-up of a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3132" w14:textId="77777777" w:rsidR="00C374FA" w:rsidRDefault="00C374FA" w:rsidP="00C374FA">
      <w:pPr>
        <w:ind w:right="720"/>
        <w:rPr>
          <w:sz w:val="22"/>
          <w:szCs w:val="22"/>
        </w:rPr>
      </w:pPr>
    </w:p>
    <w:p w14:paraId="1BF8F474" w14:textId="77777777" w:rsidR="00C374FA" w:rsidRPr="00BC7410" w:rsidRDefault="00C374FA" w:rsidP="00C374FA">
      <w:pPr>
        <w:ind w:right="720"/>
        <w:rPr>
          <w:sz w:val="22"/>
          <w:szCs w:val="22"/>
        </w:rPr>
      </w:pPr>
    </w:p>
    <w:p w14:paraId="38C6BCD7" w14:textId="77777777" w:rsidR="00C374FA" w:rsidRPr="00BC7410" w:rsidRDefault="00C374FA" w:rsidP="00C374FA">
      <w:pPr>
        <w:ind w:left="720" w:right="720" w:firstLine="576"/>
        <w:rPr>
          <w:sz w:val="22"/>
          <w:szCs w:val="22"/>
        </w:rPr>
      </w:pPr>
      <w:r>
        <w:rPr>
          <w:sz w:val="22"/>
          <w:szCs w:val="22"/>
        </w:rPr>
        <w:t>Jamie B. Conti</w:t>
      </w:r>
      <w:r w:rsidRPr="00BC7410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BC7410">
        <w:rPr>
          <w:sz w:val="22"/>
          <w:szCs w:val="22"/>
        </w:rPr>
        <w:t>D</w:t>
      </w:r>
      <w:r>
        <w:rPr>
          <w:sz w:val="22"/>
          <w:szCs w:val="22"/>
        </w:rPr>
        <w:t>.</w:t>
      </w:r>
      <w:r w:rsidRPr="00BC7410">
        <w:rPr>
          <w:sz w:val="22"/>
          <w:szCs w:val="22"/>
        </w:rPr>
        <w:t xml:space="preserve">, </w:t>
      </w:r>
      <w:r>
        <w:rPr>
          <w:sz w:val="22"/>
          <w:szCs w:val="22"/>
        </w:rPr>
        <w:t>FACC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Jorge Lascano, M.D.</w:t>
      </w:r>
    </w:p>
    <w:p w14:paraId="3B474E83" w14:textId="77777777" w:rsidR="00C374FA" w:rsidRPr="00BC7410" w:rsidRDefault="00C374FA" w:rsidP="00C374FA">
      <w:pPr>
        <w:ind w:left="720" w:right="720" w:firstLine="576"/>
        <w:rPr>
          <w:sz w:val="22"/>
          <w:szCs w:val="22"/>
        </w:rPr>
      </w:pPr>
      <w:r>
        <w:rPr>
          <w:sz w:val="22"/>
          <w:szCs w:val="22"/>
        </w:rPr>
        <w:t xml:space="preserve">Professor and </w:t>
      </w:r>
      <w:r w:rsidRPr="00BC7410">
        <w:rPr>
          <w:sz w:val="22"/>
          <w:szCs w:val="22"/>
        </w:rPr>
        <w:t xml:space="preserve">Chair, Department of </w:t>
      </w:r>
      <w:r>
        <w:rPr>
          <w:sz w:val="22"/>
          <w:szCs w:val="22"/>
        </w:rPr>
        <w:t>Medicine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 Director, Internal Medicine</w:t>
      </w:r>
    </w:p>
    <w:p w14:paraId="399BB93A" w14:textId="77777777" w:rsidR="00C374FA" w:rsidRPr="00BC7410" w:rsidRDefault="00C374FA" w:rsidP="00C374FA">
      <w:pPr>
        <w:ind w:left="720" w:right="720" w:firstLine="576"/>
        <w:rPr>
          <w:sz w:val="22"/>
          <w:szCs w:val="22"/>
        </w:rPr>
      </w:pPr>
      <w:r w:rsidRPr="00BC7410">
        <w:rPr>
          <w:sz w:val="22"/>
          <w:szCs w:val="22"/>
        </w:rPr>
        <w:t>UF College of Medicine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7410">
        <w:rPr>
          <w:sz w:val="22"/>
          <w:szCs w:val="22"/>
        </w:rPr>
        <w:t>UF College of Medicin</w:t>
      </w:r>
      <w:r>
        <w:rPr>
          <w:sz w:val="22"/>
          <w:szCs w:val="22"/>
        </w:rPr>
        <w:t>e</w:t>
      </w:r>
    </w:p>
    <w:p w14:paraId="647540F5" w14:textId="77777777" w:rsidR="00C374FA" w:rsidRDefault="00C374FA"/>
    <w:sectPr w:rsidR="00C374FA" w:rsidSect="00C374F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A"/>
    <w:rsid w:val="00173EC3"/>
    <w:rsid w:val="00C3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3BD6"/>
  <w15:chartTrackingRefBased/>
  <w15:docId w15:val="{AA804F14-59DF-428D-918D-A619CEE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FA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4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42</Lines>
  <Paragraphs>19</Paragraphs>
  <ScaleCrop>false</ScaleCrop>
  <Company>ODAA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Shehorn, Kaitlyn L.</dc:creator>
  <cp:keywords/>
  <dc:description/>
  <cp:lastModifiedBy>Shehorn, Kaitlyn L.</cp:lastModifiedBy>
  <cp:revision>1</cp:revision>
  <dcterms:created xsi:type="dcterms:W3CDTF">2025-12-03T16:17:00Z</dcterms:created>
  <dcterms:modified xsi:type="dcterms:W3CDTF">2025-12-03T16:19:00Z</dcterms:modified>
</cp:coreProperties>
</file>