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68416" w14:textId="4B38B360" w:rsidR="0000736F" w:rsidRDefault="0000736F" w:rsidP="0000736F">
      <w:pPr>
        <w:spacing w:line="240" w:lineRule="auto"/>
      </w:pPr>
      <w:r>
        <w:t>February 2026 – News You Can Use</w:t>
      </w:r>
      <w:r w:rsidR="00754098">
        <w:br/>
      </w:r>
      <w:r w:rsidR="00754098" w:rsidRPr="00754098">
        <w:rPr>
          <w:i/>
          <w:iCs/>
          <w:highlight w:val="yellow"/>
        </w:rPr>
        <w:t>Highlighted areas need to be edited</w:t>
      </w:r>
      <w:r w:rsidRPr="00754098">
        <w:br/>
      </w:r>
      <w:r>
        <w:br/>
        <w:t>Quick Links:</w:t>
      </w:r>
    </w:p>
    <w:p w14:paraId="100664D8" w14:textId="5AD92516" w:rsidR="0000736F" w:rsidRDefault="00A81C08" w:rsidP="0000736F">
      <w:pPr>
        <w:spacing w:line="240" w:lineRule="auto"/>
        <w:rPr>
          <w:rStyle w:val="Hyperlink"/>
        </w:rPr>
      </w:pPr>
      <w:hyperlink r:id="rId5" w:history="1">
        <w:r w:rsidRPr="00A81C08">
          <w:rPr>
            <w:rStyle w:val="Hyperlink"/>
          </w:rPr>
          <w:t>FY26 Gator Club® &amp; Affiliate Grou</w:t>
        </w:r>
        <w:r w:rsidRPr="00A81C08">
          <w:rPr>
            <w:rStyle w:val="Hyperlink"/>
          </w:rPr>
          <w:t>p</w:t>
        </w:r>
        <w:r w:rsidRPr="00A81C08">
          <w:rPr>
            <w:rStyle w:val="Hyperlink"/>
          </w:rPr>
          <w:t xml:space="preserve"> Resources</w:t>
        </w:r>
      </w:hyperlink>
      <w:r w:rsidRPr="00A81C08">
        <w:br/>
      </w:r>
      <w:r w:rsidRPr="00A81C08">
        <w:br/>
      </w:r>
      <w:hyperlink r:id="rId6" w:history="1">
        <w:r w:rsidRPr="00A81C08">
          <w:rPr>
            <w:rStyle w:val="Hyperlink"/>
          </w:rPr>
          <w:t>FY26 Gator C</w:t>
        </w:r>
        <w:r w:rsidRPr="00A81C08">
          <w:rPr>
            <w:rStyle w:val="Hyperlink"/>
          </w:rPr>
          <w:t>l</w:t>
        </w:r>
        <w:r w:rsidRPr="00A81C08">
          <w:rPr>
            <w:rStyle w:val="Hyperlink"/>
          </w:rPr>
          <w:t>ub &amp; Affiliate Group Handbook</w:t>
        </w:r>
      </w:hyperlink>
      <w:r w:rsidRPr="00A81C08">
        <w:br/>
      </w:r>
      <w:r w:rsidRPr="00A81C08">
        <w:br/>
      </w:r>
      <w:hyperlink r:id="rId7" w:history="1">
        <w:r w:rsidRPr="00A81C08">
          <w:rPr>
            <w:rStyle w:val="Hyperlink"/>
          </w:rPr>
          <w:t>FY26 Post-Eve</w:t>
        </w:r>
        <w:r w:rsidRPr="00A81C08">
          <w:rPr>
            <w:rStyle w:val="Hyperlink"/>
          </w:rPr>
          <w:t>n</w:t>
        </w:r>
        <w:r w:rsidRPr="00A81C08">
          <w:rPr>
            <w:rStyle w:val="Hyperlink"/>
          </w:rPr>
          <w:t>t Report</w:t>
        </w:r>
      </w:hyperlink>
      <w:r w:rsidRPr="00A81C08">
        <w:br/>
      </w:r>
      <w:r w:rsidRPr="00A81C08">
        <w:br/>
      </w:r>
      <w:hyperlink r:id="rId8" w:history="1">
        <w:r w:rsidRPr="00A81C08">
          <w:rPr>
            <w:rStyle w:val="Hyperlink"/>
          </w:rPr>
          <w:t>Event</w:t>
        </w:r>
        <w:r w:rsidRPr="00A81C08">
          <w:rPr>
            <w:rStyle w:val="Hyperlink"/>
          </w:rPr>
          <w:t xml:space="preserve"> </w:t>
        </w:r>
        <w:r w:rsidRPr="00A81C08">
          <w:rPr>
            <w:rStyle w:val="Hyperlink"/>
          </w:rPr>
          <w:t>Proposal Form</w:t>
        </w:r>
      </w:hyperlink>
      <w:r w:rsidRPr="00A81C08">
        <w:br/>
      </w:r>
      <w:r w:rsidRPr="00A81C08">
        <w:br/>
      </w:r>
      <w:hyperlink r:id="rId9" w:history="1">
        <w:r w:rsidRPr="00A81C08">
          <w:rPr>
            <w:rStyle w:val="Hyperlink"/>
          </w:rPr>
          <w:t>Gator Club® &amp; Affiliate Gro</w:t>
        </w:r>
        <w:r w:rsidRPr="00A81C08">
          <w:rPr>
            <w:rStyle w:val="Hyperlink"/>
          </w:rPr>
          <w:t>u</w:t>
        </w:r>
        <w:r w:rsidRPr="00A81C08">
          <w:rPr>
            <w:rStyle w:val="Hyperlink"/>
          </w:rPr>
          <w:t xml:space="preserve">p YouTube Channel </w:t>
        </w:r>
      </w:hyperlink>
      <w:r w:rsidRPr="00A81C08">
        <w:br/>
      </w:r>
      <w:r w:rsidRPr="00A81C08">
        <w:br/>
      </w:r>
      <w:hyperlink r:id="rId10" w:history="1">
        <w:r w:rsidRPr="00A81C08">
          <w:rPr>
            <w:rStyle w:val="Hyperlink"/>
          </w:rPr>
          <w:t>Certificate of Ins</w:t>
        </w:r>
        <w:r w:rsidRPr="00A81C08">
          <w:rPr>
            <w:rStyle w:val="Hyperlink"/>
          </w:rPr>
          <w:t>u</w:t>
        </w:r>
        <w:r w:rsidRPr="00A81C08">
          <w:rPr>
            <w:rStyle w:val="Hyperlink"/>
          </w:rPr>
          <w:t>rance request</w:t>
        </w:r>
      </w:hyperlink>
      <w:r w:rsidRPr="00A81C08">
        <w:br/>
      </w:r>
      <w:r w:rsidRPr="00A81C08">
        <w:br/>
      </w:r>
      <w:hyperlink r:id="rId11" w:history="1">
        <w:r w:rsidRPr="00A81C08">
          <w:rPr>
            <w:rStyle w:val="Hyperlink"/>
          </w:rPr>
          <w:t>Faculty Spea</w:t>
        </w:r>
        <w:r w:rsidRPr="00A81C08">
          <w:rPr>
            <w:rStyle w:val="Hyperlink"/>
          </w:rPr>
          <w:t>k</w:t>
        </w:r>
        <w:r w:rsidRPr="00A81C08">
          <w:rPr>
            <w:rStyle w:val="Hyperlink"/>
          </w:rPr>
          <w:t>er request</w:t>
        </w:r>
      </w:hyperlink>
      <w:r w:rsidRPr="00A81C08">
        <w:br/>
      </w:r>
      <w:r w:rsidRPr="00A81C08">
        <w:br/>
      </w:r>
      <w:hyperlink r:id="rId12" w:history="1">
        <w:r w:rsidRPr="00A81C08">
          <w:rPr>
            <w:rStyle w:val="Hyperlink"/>
          </w:rPr>
          <w:t>Athletic Sp</w:t>
        </w:r>
        <w:r w:rsidRPr="00A81C08">
          <w:rPr>
            <w:rStyle w:val="Hyperlink"/>
          </w:rPr>
          <w:t>e</w:t>
        </w:r>
        <w:r w:rsidRPr="00A81C08">
          <w:rPr>
            <w:rStyle w:val="Hyperlink"/>
          </w:rPr>
          <w:t>aker request</w:t>
        </w:r>
      </w:hyperlink>
      <w:r w:rsidRPr="00A81C08">
        <w:br/>
      </w:r>
      <w:r w:rsidRPr="00A81C08">
        <w:br/>
      </w:r>
      <w:hyperlink r:id="rId13" w:history="1">
        <w:r w:rsidRPr="00A81C08">
          <w:rPr>
            <w:rStyle w:val="Hyperlink"/>
          </w:rPr>
          <w:t>Marketing req</w:t>
        </w:r>
        <w:r w:rsidRPr="00A81C08">
          <w:rPr>
            <w:rStyle w:val="Hyperlink"/>
          </w:rPr>
          <w:t>u</w:t>
        </w:r>
        <w:r w:rsidRPr="00A81C08">
          <w:rPr>
            <w:rStyle w:val="Hyperlink"/>
          </w:rPr>
          <w:t>est</w:t>
        </w:r>
      </w:hyperlink>
      <w:r w:rsidRPr="00A81C08">
        <w:rPr>
          <w:i/>
          <w:iCs/>
        </w:rPr>
        <w:t xml:space="preserve"> </w:t>
      </w:r>
      <w:r w:rsidRPr="00A81C08">
        <w:rPr>
          <w:b/>
          <w:bCs/>
          <w:i/>
          <w:iCs/>
        </w:rPr>
        <w:t>(*all email requests require a 6 week notice prior to send date)</w:t>
      </w:r>
      <w:r w:rsidRPr="00A81C08">
        <w:rPr>
          <w:b/>
          <w:bCs/>
          <w:i/>
          <w:iCs/>
        </w:rPr>
        <w:br/>
      </w:r>
      <w:r w:rsidRPr="00A81C08">
        <w:rPr>
          <w:b/>
          <w:bCs/>
          <w:i/>
          <w:iCs/>
        </w:rPr>
        <w:br/>
      </w:r>
      <w:hyperlink r:id="rId14" w:history="1">
        <w:r w:rsidRPr="00A81C08">
          <w:rPr>
            <w:rStyle w:val="Hyperlink"/>
          </w:rPr>
          <w:t>Zoom Meeting request</w:t>
        </w:r>
      </w:hyperlink>
      <w:r w:rsidRPr="00A81C08">
        <w:rPr>
          <w:u w:val="single"/>
        </w:rPr>
        <w:t> </w:t>
      </w:r>
      <w:r w:rsidRPr="00A81C08">
        <w:rPr>
          <w:u w:val="single"/>
        </w:rPr>
        <w:br/>
      </w:r>
      <w:r w:rsidRPr="00A81C08">
        <w:br/>
      </w:r>
      <w:hyperlink r:id="rId15" w:history="1">
        <w:r w:rsidRPr="00A81C08">
          <w:rPr>
            <w:rStyle w:val="Hyperlink"/>
          </w:rPr>
          <w:t>Upcoming Events</w:t>
        </w:r>
      </w:hyperlink>
      <w:r w:rsidRPr="00A81C08">
        <w:br/>
      </w:r>
      <w:r w:rsidRPr="00A81C08">
        <w:br/>
      </w:r>
      <w:hyperlink r:id="rId16" w:history="1">
        <w:r w:rsidRPr="00A81C08">
          <w:rPr>
            <w:rStyle w:val="Hyperlink"/>
          </w:rPr>
          <w:t>UF Memories</w:t>
        </w:r>
      </w:hyperlink>
      <w:r w:rsidR="0000736F">
        <w:rPr>
          <w:rStyle w:val="Hyperlink"/>
        </w:rPr>
        <w:br/>
      </w:r>
    </w:p>
    <w:p w14:paraId="3F915E16" w14:textId="04C18B37" w:rsidR="0000736F" w:rsidRPr="0000736F" w:rsidRDefault="0000736F" w:rsidP="0000736F">
      <w:pPr>
        <w:spacing w:line="240" w:lineRule="auto"/>
        <w:rPr>
          <w:b/>
          <w:bCs/>
        </w:rPr>
      </w:pPr>
      <w:r w:rsidRPr="0000736F">
        <w:rPr>
          <w:rStyle w:val="Hyperlink"/>
          <w:b/>
          <w:bCs/>
          <w:color w:val="auto"/>
          <w:u w:val="none"/>
        </w:rPr>
        <w:br/>
      </w:r>
      <w:r w:rsidRPr="0000736F">
        <w:rPr>
          <w:b/>
          <w:bCs/>
        </w:rPr>
        <w:t>Opening Paragraph</w:t>
      </w:r>
    </w:p>
    <w:p w14:paraId="59BC33C6" w14:textId="252CD517" w:rsidR="00113C66" w:rsidRDefault="00113C66" w:rsidP="0000736F">
      <w:pPr>
        <w:spacing w:line="240" w:lineRule="auto"/>
      </w:pPr>
      <w:r>
        <w:t xml:space="preserve">We have an action-packed month ahead of us!  We are looking forward to seeing and hearing all the great things you are doing!  Coming up this month we have: </w:t>
      </w:r>
    </w:p>
    <w:p w14:paraId="3B29AA2D" w14:textId="45684ECC" w:rsidR="00113C66" w:rsidRDefault="00113C66" w:rsidP="00113C66">
      <w:pPr>
        <w:pStyle w:val="ListParagraph"/>
        <w:numPr>
          <w:ilvl w:val="0"/>
          <w:numId w:val="7"/>
        </w:numPr>
        <w:spacing w:line="240" w:lineRule="auto"/>
      </w:pPr>
      <w:r>
        <w:t xml:space="preserve">2/19/2026 Gator Nation Giving Day – join over half a million Gator Alumni in supporting the University of Florida, programs, research, our students, Gator Clubs, and Affiliate Groups through your donations!  </w:t>
      </w:r>
    </w:p>
    <w:p w14:paraId="1BADF779" w14:textId="2D32BE04" w:rsidR="00113C66" w:rsidRDefault="00113C66" w:rsidP="00113C66">
      <w:pPr>
        <w:pStyle w:val="ListParagraph"/>
        <w:numPr>
          <w:ilvl w:val="0"/>
          <w:numId w:val="7"/>
        </w:numPr>
        <w:spacing w:line="240" w:lineRule="auto"/>
      </w:pPr>
      <w:r>
        <w:t xml:space="preserve">2/20 to 20/22/2026 – Join your fellow Gator Club and Affiliate Group Board members for a weekend of learning and laughing at the Alumni Volunteer Leadership Conference (AVLC).  Be sure to register before 2/6/2026 and join us in Gainesville!  </w:t>
      </w:r>
    </w:p>
    <w:p w14:paraId="227D8BAE" w14:textId="23FE3C31" w:rsidR="00113C66" w:rsidRDefault="00113C66" w:rsidP="00113C66">
      <w:pPr>
        <w:spacing w:line="240" w:lineRule="auto"/>
      </w:pPr>
      <w:r>
        <w:t>As always, thank you for sharing your time, leadership, and passion with the UF Alumni Association!  Go Gators!</w:t>
      </w:r>
    </w:p>
    <w:p w14:paraId="3BE85D32" w14:textId="77777777" w:rsidR="00113C66" w:rsidRDefault="00113C66" w:rsidP="0000736F">
      <w:pPr>
        <w:spacing w:line="240" w:lineRule="auto"/>
      </w:pPr>
    </w:p>
    <w:p w14:paraId="22AB6C1D" w14:textId="241B0700" w:rsidR="0000736F" w:rsidRDefault="0000736F" w:rsidP="0000736F">
      <w:pPr>
        <w:spacing w:line="240" w:lineRule="auto"/>
        <w:rPr>
          <w:color w:val="000000"/>
        </w:rPr>
      </w:pPr>
      <w:r w:rsidRPr="00056204">
        <w:rPr>
          <w:i/>
          <w:iCs/>
          <w:color w:val="000000"/>
        </w:rPr>
        <w:t xml:space="preserve">* If you know of an officer or director not receiving this email, please email </w:t>
      </w:r>
      <w:hyperlink r:id="rId17" w:history="1">
        <w:r w:rsidRPr="00056204">
          <w:rPr>
            <w:rStyle w:val="Hyperlink"/>
            <w:i/>
            <w:iCs/>
          </w:rPr>
          <w:t>Shirley Lynn</w:t>
        </w:r>
      </w:hyperlink>
      <w:r w:rsidRPr="00056204">
        <w:rPr>
          <w:i/>
          <w:iCs/>
          <w:color w:val="000000"/>
        </w:rPr>
        <w:t>.</w:t>
      </w:r>
      <w:r>
        <w:rPr>
          <w:color w:val="000000"/>
        </w:rPr>
        <w:br/>
      </w:r>
    </w:p>
    <w:p w14:paraId="2AAA9D00" w14:textId="3C18FE32" w:rsidR="004C7C82" w:rsidRDefault="0000736F" w:rsidP="0000736F">
      <w:pPr>
        <w:spacing w:after="0" w:line="240" w:lineRule="auto"/>
        <w:rPr>
          <w:color w:val="000000"/>
        </w:rPr>
      </w:pPr>
      <w:r>
        <w:rPr>
          <w:color w:val="000000"/>
        </w:rPr>
        <w:br/>
      </w:r>
      <w:r w:rsidRPr="0000736F">
        <w:rPr>
          <w:b/>
          <w:bCs/>
          <w:color w:val="000000"/>
        </w:rPr>
        <w:t>Announcements</w:t>
      </w:r>
      <w:r>
        <w:rPr>
          <w:b/>
          <w:bCs/>
          <w:color w:val="000000"/>
        </w:rPr>
        <w:br/>
      </w:r>
      <w:r>
        <w:rPr>
          <w:b/>
          <w:bCs/>
          <w:color w:val="000000"/>
        </w:rPr>
        <w:br/>
      </w:r>
      <w:r w:rsidRPr="00E61860">
        <w:rPr>
          <w:b/>
          <w:bCs/>
          <w:color w:val="0021A5"/>
          <w:u w:val="single"/>
        </w:rPr>
        <w:t>Virtual Office Hours</w:t>
      </w:r>
      <w:r w:rsidRPr="00E61860">
        <w:rPr>
          <w:b/>
          <w:bCs/>
          <w:color w:val="0021A5"/>
          <w:u w:val="single"/>
        </w:rPr>
        <w:br/>
      </w:r>
      <w:r w:rsidR="00113C66">
        <w:rPr>
          <w:color w:val="000000"/>
        </w:rPr>
        <w:t xml:space="preserve">Office Hours for February will be an open format.  Our team will be online and available for everyone to hop on and ask your burning questions.  We will do a brief review of AVLC for any who missed January Office Hours.  </w:t>
      </w:r>
    </w:p>
    <w:p w14:paraId="24783455" w14:textId="57830F2E" w:rsidR="004C7C82" w:rsidRPr="004C7C82" w:rsidRDefault="00264FC6" w:rsidP="004C7C82">
      <w:pPr>
        <w:pStyle w:val="ListParagraph"/>
        <w:numPr>
          <w:ilvl w:val="0"/>
          <w:numId w:val="8"/>
        </w:numPr>
        <w:spacing w:after="0" w:line="240" w:lineRule="auto"/>
        <w:rPr>
          <w:color w:val="000000"/>
        </w:rPr>
      </w:pPr>
      <w:hyperlink r:id="rId18" w:history="1">
        <w:r w:rsidR="004C7C82" w:rsidRPr="00264FC6">
          <w:rPr>
            <w:rStyle w:val="Hyperlink"/>
          </w:rPr>
          <w:t>February Office Hours</w:t>
        </w:r>
      </w:hyperlink>
      <w:r w:rsidR="004C7C82" w:rsidRPr="004C7C82">
        <w:rPr>
          <w:color w:val="000000"/>
        </w:rPr>
        <w:t xml:space="preserve"> will be </w:t>
      </w:r>
      <w:r w:rsidR="004C7C82">
        <w:rPr>
          <w:color w:val="000000"/>
        </w:rPr>
        <w:t>February 12</w:t>
      </w:r>
      <w:r w:rsidR="004C7C82" w:rsidRPr="004C7C82">
        <w:rPr>
          <w:color w:val="000000"/>
        </w:rPr>
        <w:t xml:space="preserve"> from 5:00 pm to 6:00 pm.  </w:t>
      </w:r>
    </w:p>
    <w:p w14:paraId="4397BDAE" w14:textId="6C76CBE0" w:rsidR="0000736F" w:rsidRPr="004C7C82" w:rsidRDefault="0000736F" w:rsidP="004C7C82">
      <w:pPr>
        <w:pStyle w:val="ListParagraph"/>
        <w:numPr>
          <w:ilvl w:val="0"/>
          <w:numId w:val="8"/>
        </w:numPr>
        <w:spacing w:after="0" w:line="240" w:lineRule="auto"/>
        <w:rPr>
          <w:b/>
          <w:bCs/>
          <w:color w:val="0021A5"/>
          <w:szCs w:val="22"/>
          <w:u w:val="single"/>
        </w:rPr>
      </w:pPr>
      <w:hyperlink r:id="rId19" w:history="1">
        <w:r w:rsidRPr="0000736F">
          <w:rPr>
            <w:rStyle w:val="Hyperlink"/>
          </w:rPr>
          <w:t>Click here</w:t>
        </w:r>
      </w:hyperlink>
      <w:r w:rsidRPr="004C7C82">
        <w:rPr>
          <w:color w:val="000000"/>
        </w:rPr>
        <w:t xml:space="preserve"> to view previous month’s office hours recordings. </w:t>
      </w:r>
      <w:r w:rsidRPr="004C7C82">
        <w:rPr>
          <w:color w:val="000000"/>
        </w:rPr>
        <w:br/>
      </w:r>
    </w:p>
    <w:p w14:paraId="4005E629" w14:textId="7A4373DA" w:rsidR="004C7C82" w:rsidRDefault="00264FC6" w:rsidP="004C7C82">
      <w:pPr>
        <w:spacing w:after="0" w:line="240" w:lineRule="auto"/>
      </w:pPr>
      <w:r>
        <w:rPr>
          <w:noProof/>
        </w:rPr>
        <w:drawing>
          <wp:anchor distT="0" distB="0" distL="114300" distR="114300" simplePos="0" relativeHeight="251658240" behindDoc="0" locked="0" layoutInCell="1" allowOverlap="1" wp14:anchorId="5A7DF373" wp14:editId="1D20D18D">
            <wp:simplePos x="0" y="0"/>
            <wp:positionH relativeFrom="column">
              <wp:posOffset>0</wp:posOffset>
            </wp:positionH>
            <wp:positionV relativeFrom="paragraph">
              <wp:posOffset>229870</wp:posOffset>
            </wp:positionV>
            <wp:extent cx="1325245" cy="1767840"/>
            <wp:effectExtent l="0" t="0" r="8255" b="3810"/>
            <wp:wrapSquare wrapText="bothSides"/>
            <wp:docPr id="1580533781" name="Picture 1"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533781" name="Picture 1" descr="A person in a suit&#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25245" cy="1767840"/>
                    </a:xfrm>
                    <a:prstGeom prst="rect">
                      <a:avLst/>
                    </a:prstGeom>
                    <a:noFill/>
                    <a:ln>
                      <a:noFill/>
                    </a:ln>
                  </pic:spPr>
                </pic:pic>
              </a:graphicData>
            </a:graphic>
          </wp:anchor>
        </w:drawing>
      </w:r>
      <w:r w:rsidR="0000736F" w:rsidRPr="0097383F">
        <w:rPr>
          <w:b/>
          <w:bCs/>
          <w:color w:val="0021A5"/>
          <w:u w:val="single"/>
        </w:rPr>
        <w:t>Staff Update</w:t>
      </w:r>
      <w:r w:rsidR="004C7C82">
        <w:rPr>
          <w:b/>
          <w:bCs/>
          <w:color w:val="0021A5"/>
          <w:u w:val="single"/>
        </w:rPr>
        <w:t xml:space="preserve"> – Welcome Senior Director of Alumni Engagement, Brent Hurley!</w:t>
      </w:r>
      <w:r w:rsidR="0000736F">
        <w:rPr>
          <w:color w:val="000000"/>
        </w:rPr>
        <w:br/>
      </w:r>
      <w:r w:rsidR="004C7C82" w:rsidRPr="004C7C82">
        <w:t>Brent W. Hurley, M.Ed., Senior Director of Alumni Engagement</w:t>
      </w:r>
      <w:r w:rsidR="004C7C82" w:rsidRPr="004C7C82">
        <w:br/>
        <w:t>Brent Hurley recently began his role as Senior Director of Alumni Engagement at the University of Florida Alumni Association. In this role, Brent reports to the Executive Director and oversees signature events, alumni volunteer engagement, and UF Alumni Association Board relations. He works closely with UF Advancement to develop strategies that strengthen advocacy, grow membership, and encourage philanthropic support, while ensuring alumni involvement aligns with the university’s broader advancement priorities.</w:t>
      </w:r>
    </w:p>
    <w:p w14:paraId="76C0DF6C" w14:textId="77777777" w:rsidR="004C7C82" w:rsidRPr="004C7C82" w:rsidRDefault="004C7C82" w:rsidP="004C7C82">
      <w:pPr>
        <w:spacing w:after="0" w:line="240" w:lineRule="auto"/>
      </w:pPr>
    </w:p>
    <w:p w14:paraId="53F9C202" w14:textId="77777777" w:rsidR="004C7C82" w:rsidRDefault="004C7C82" w:rsidP="004C7C82">
      <w:pPr>
        <w:spacing w:after="0" w:line="240" w:lineRule="auto"/>
      </w:pPr>
      <w:r w:rsidRPr="004C7C82">
        <w:t xml:space="preserve">Brent </w:t>
      </w:r>
      <w:proofErr w:type="gramStart"/>
      <w:r w:rsidRPr="004C7C82">
        <w:t>brings</w:t>
      </w:r>
      <w:proofErr w:type="gramEnd"/>
      <w:r w:rsidRPr="004C7C82">
        <w:t xml:space="preserve"> over 16 years of experience in advancement, including alumni engagement and major gift fundraising. Before joining UF, he directed alumni relations for Penn State’s College of Health and Human Development, engaging more than 79,000 alumni and supporting initiatives that advanced philanthropy. His background also includes work with the Penn State Alumni </w:t>
      </w:r>
      <w:proofErr w:type="gramStart"/>
      <w:r w:rsidRPr="004C7C82">
        <w:t>Association—</w:t>
      </w:r>
      <w:proofErr w:type="gramEnd"/>
      <w:r w:rsidRPr="004C7C82">
        <w:t xml:space="preserve">the world’s largest dues-paying alumni association—where he managed international alumni travel and education programs, as well as other development and alumni relations roles across Penn State. Earlier in his career, Brent worked as an academic adviser and school counselor </w:t>
      </w:r>
      <w:proofErr w:type="gramStart"/>
      <w:r w:rsidRPr="004C7C82">
        <w:t>and also</w:t>
      </w:r>
      <w:proofErr w:type="gramEnd"/>
      <w:r w:rsidRPr="004C7C82">
        <w:t xml:space="preserve"> performed as an entertainer with Royal Caribbean International.</w:t>
      </w:r>
      <w:r>
        <w:t xml:space="preserve"> </w:t>
      </w:r>
    </w:p>
    <w:p w14:paraId="7A05330E" w14:textId="4AF5D503" w:rsidR="004C7C82" w:rsidRPr="004C7C82" w:rsidRDefault="004C7C82" w:rsidP="004C7C82">
      <w:pPr>
        <w:spacing w:after="0" w:line="240" w:lineRule="auto"/>
      </w:pPr>
      <w:r w:rsidRPr="004C7C82">
        <w:t>A native of Pennsylvania, Brent earned a B.A. in Communication and Arts from Juniata College and an M.Ed. in Counselor Education from Penn State. He values inclusive engagement and lifelong connections that enrich the alumni experience.</w:t>
      </w:r>
    </w:p>
    <w:p w14:paraId="4F23BAE7" w14:textId="77777777" w:rsidR="0000736F" w:rsidRDefault="0000736F" w:rsidP="0000736F">
      <w:pPr>
        <w:spacing w:after="0" w:line="240" w:lineRule="auto"/>
        <w:rPr>
          <w:color w:val="000000"/>
        </w:rPr>
      </w:pPr>
    </w:p>
    <w:p w14:paraId="424C844D" w14:textId="63A3CC11" w:rsidR="006F7B16" w:rsidRDefault="0000736F" w:rsidP="0246E9AA">
      <w:pPr>
        <w:spacing w:after="0" w:line="240" w:lineRule="auto"/>
        <w:rPr>
          <w:rFonts w:eastAsiaTheme="minorEastAsia"/>
        </w:rPr>
      </w:pPr>
      <w:r w:rsidRPr="0246E9AA">
        <w:rPr>
          <w:b/>
          <w:bCs/>
          <w:color w:val="0021A5"/>
          <w:u w:val="single"/>
        </w:rPr>
        <w:t>AVLC</w:t>
      </w:r>
      <w:r w:rsidR="004C7C82">
        <w:rPr>
          <w:b/>
          <w:bCs/>
          <w:color w:val="0021A5"/>
          <w:u w:val="single"/>
        </w:rPr>
        <w:t xml:space="preserve"> – </w:t>
      </w:r>
      <w:r w:rsidR="004C7C82" w:rsidRPr="004C7C82">
        <w:rPr>
          <w:b/>
          <w:bCs/>
          <w:color w:val="FF0000"/>
          <w:u w:val="single"/>
        </w:rPr>
        <w:t>Registration Deadline is February 6, 2026</w:t>
      </w:r>
      <w:r>
        <w:br/>
      </w:r>
      <w:r w:rsidR="006F7B16">
        <w:rPr>
          <w:rFonts w:eastAsiaTheme="minorEastAsia"/>
        </w:rPr>
        <w:t>Who Should Attend?</w:t>
      </w:r>
      <w:r w:rsidR="006F7B16">
        <w:rPr>
          <w:rFonts w:eastAsiaTheme="minorEastAsia"/>
        </w:rPr>
        <w:tab/>
        <w:t>AVLC is open to all Gator Club and Affiliate Group Board Members</w:t>
      </w:r>
    </w:p>
    <w:p w14:paraId="183702A7" w14:textId="4EEDC613" w:rsidR="006F7B16" w:rsidRDefault="006F7B16" w:rsidP="0246E9AA">
      <w:pPr>
        <w:spacing w:after="0" w:line="240" w:lineRule="auto"/>
        <w:rPr>
          <w:rFonts w:eastAsiaTheme="minorEastAsia"/>
        </w:rPr>
      </w:pPr>
      <w:r>
        <w:rPr>
          <w:rFonts w:eastAsiaTheme="minorEastAsia"/>
        </w:rPr>
        <w:t>When is AVLC?</w:t>
      </w:r>
      <w:r>
        <w:rPr>
          <w:rFonts w:eastAsiaTheme="minorEastAsia"/>
        </w:rPr>
        <w:tab/>
        <w:t>February 20-22, 2026</w:t>
      </w:r>
    </w:p>
    <w:p w14:paraId="0477900F" w14:textId="50163169" w:rsidR="006F7B16" w:rsidRDefault="006F7B16" w:rsidP="006F7B16">
      <w:pPr>
        <w:spacing w:after="0" w:line="240" w:lineRule="auto"/>
        <w:ind w:left="2160" w:hanging="2160"/>
        <w:rPr>
          <w:rFonts w:eastAsiaTheme="minorEastAsia"/>
        </w:rPr>
      </w:pPr>
      <w:r>
        <w:rPr>
          <w:rFonts w:eastAsiaTheme="minorEastAsia"/>
        </w:rPr>
        <w:t xml:space="preserve">What is AVLC?  </w:t>
      </w:r>
      <w:r>
        <w:rPr>
          <w:rFonts w:eastAsiaTheme="minorEastAsia"/>
        </w:rPr>
        <w:tab/>
        <w:t xml:space="preserve">AVLC is a conference for </w:t>
      </w:r>
      <w:r w:rsidRPr="006F7B16">
        <w:rPr>
          <w:rFonts w:eastAsiaTheme="minorEastAsia"/>
        </w:rPr>
        <w:t>Gator Club and Affiliate Group leaders to connect, collaborate, and celebrate the unrelenting spirit of the Gator Nation.</w:t>
      </w:r>
    </w:p>
    <w:p w14:paraId="050CF211" w14:textId="689D2A40" w:rsidR="006F7B16" w:rsidRDefault="006F7B16" w:rsidP="006F7B16">
      <w:pPr>
        <w:spacing w:after="0" w:line="240" w:lineRule="auto"/>
        <w:ind w:left="2160" w:hanging="2160"/>
        <w:rPr>
          <w:rFonts w:eastAsiaTheme="minorEastAsia"/>
        </w:rPr>
      </w:pPr>
      <w:r>
        <w:rPr>
          <w:rFonts w:eastAsiaTheme="minorEastAsia"/>
        </w:rPr>
        <w:lastRenderedPageBreak/>
        <w:t xml:space="preserve">How do I learn More?  </w:t>
      </w:r>
      <w:hyperlink r:id="rId21" w:history="1">
        <w:r w:rsidRPr="006F7B16">
          <w:rPr>
            <w:rStyle w:val="Hyperlink"/>
            <w:rFonts w:eastAsiaTheme="minorEastAsia"/>
          </w:rPr>
          <w:t>Click here to learn more</w:t>
        </w:r>
      </w:hyperlink>
    </w:p>
    <w:p w14:paraId="1AFF2431" w14:textId="77777777" w:rsidR="006F7B16" w:rsidRDefault="006F7B16" w:rsidP="0246E9AA">
      <w:pPr>
        <w:spacing w:after="0" w:line="240" w:lineRule="auto"/>
        <w:rPr>
          <w:rFonts w:eastAsiaTheme="minorEastAsia"/>
        </w:rPr>
      </w:pPr>
    </w:p>
    <w:p w14:paraId="3512AE5C" w14:textId="64740576" w:rsidR="0000736F" w:rsidRPr="00BD4C7F" w:rsidRDefault="0000736F" w:rsidP="0000736F">
      <w:pPr>
        <w:spacing w:after="0" w:line="240" w:lineRule="auto"/>
        <w:rPr>
          <w:b/>
          <w:bCs/>
          <w:color w:val="0021A5"/>
          <w:u w:val="single"/>
        </w:rPr>
      </w:pPr>
      <w:r w:rsidRPr="00BD4C7F">
        <w:rPr>
          <w:b/>
          <w:bCs/>
          <w:color w:val="0021A5"/>
          <w:u w:val="single"/>
        </w:rPr>
        <w:t>Gator Nation Giving Day</w:t>
      </w:r>
      <w:r w:rsidR="004C7C82">
        <w:rPr>
          <w:b/>
          <w:bCs/>
          <w:color w:val="0021A5"/>
          <w:u w:val="single"/>
        </w:rPr>
        <w:t xml:space="preserve"> – February 19</w:t>
      </w:r>
    </w:p>
    <w:p w14:paraId="319C49EA" w14:textId="77777777" w:rsidR="006F7B16" w:rsidRPr="006F7B16" w:rsidRDefault="006F7B16" w:rsidP="006F7B16">
      <w:pPr>
        <w:pStyle w:val="ListParagraph"/>
        <w:numPr>
          <w:ilvl w:val="0"/>
          <w:numId w:val="9"/>
        </w:numPr>
        <w:spacing w:after="0" w:line="240" w:lineRule="auto"/>
      </w:pPr>
      <w:r>
        <w:rPr>
          <w:color w:val="000000" w:themeColor="text1"/>
        </w:rPr>
        <w:t xml:space="preserve">All Clubs and Groups should have your unique Giving Day Link.  </w:t>
      </w:r>
    </w:p>
    <w:p w14:paraId="1A974626" w14:textId="6FB32FFD" w:rsidR="006F7B16" w:rsidRDefault="006F7B16" w:rsidP="006F7B16">
      <w:pPr>
        <w:pStyle w:val="ListParagraph"/>
        <w:numPr>
          <w:ilvl w:val="0"/>
          <w:numId w:val="9"/>
        </w:numPr>
        <w:spacing w:after="0" w:line="240" w:lineRule="auto"/>
      </w:pPr>
      <w:r>
        <w:t>L</w:t>
      </w:r>
      <w:r w:rsidR="0000736F">
        <w:t xml:space="preserve">eaderboards will not be visible until Giving Day, </w:t>
      </w:r>
      <w:r>
        <w:t xml:space="preserve">However, </w:t>
      </w:r>
      <w:r w:rsidR="0000736F">
        <w:t>your club</w:t>
      </w:r>
      <w:r w:rsidR="5182E1B4">
        <w:t>’s</w:t>
      </w:r>
      <w:r w:rsidR="0000736F">
        <w:t xml:space="preserve">/group’s page is live </w:t>
      </w:r>
      <w:proofErr w:type="gramStart"/>
      <w:r w:rsidR="0000736F">
        <w:t>and</w:t>
      </w:r>
      <w:proofErr w:type="gramEnd"/>
      <w:r w:rsidR="0000736F">
        <w:t xml:space="preserve"> can begin accepting gifts! </w:t>
      </w:r>
    </w:p>
    <w:p w14:paraId="166ACD5D" w14:textId="75265165" w:rsidR="006F7B16" w:rsidRPr="00264FC6" w:rsidRDefault="0000736F" w:rsidP="006F7B16">
      <w:pPr>
        <w:pStyle w:val="ListParagraph"/>
        <w:numPr>
          <w:ilvl w:val="0"/>
          <w:numId w:val="9"/>
        </w:numPr>
        <w:spacing w:after="0" w:line="240" w:lineRule="auto"/>
        <w:rPr>
          <w:rFonts w:cstheme="minorHAnsi"/>
          <w:b/>
          <w:bCs/>
        </w:rPr>
      </w:pPr>
      <w:r>
        <w:t xml:space="preserve">Here are a few things you all can do now through </w:t>
      </w:r>
      <w:r w:rsidR="73383EDA">
        <w:t>Gi</w:t>
      </w:r>
      <w:r>
        <w:t xml:space="preserve">ving </w:t>
      </w:r>
      <w:r w:rsidR="4AE64FB5">
        <w:t>D</w:t>
      </w:r>
      <w:r>
        <w:t>ay:</w:t>
      </w:r>
    </w:p>
    <w:p w14:paraId="4FC8EFE6" w14:textId="77777777" w:rsidR="006F7B16" w:rsidRPr="006F7B16" w:rsidRDefault="0000736F" w:rsidP="006F7B16">
      <w:pPr>
        <w:pStyle w:val="ListParagraph"/>
        <w:numPr>
          <w:ilvl w:val="1"/>
          <w:numId w:val="9"/>
        </w:numPr>
        <w:spacing w:after="0" w:line="240" w:lineRule="auto"/>
      </w:pPr>
      <w:r w:rsidRPr="006F7B16">
        <w:rPr>
          <w:rFonts w:cstheme="minorHAnsi"/>
          <w:b/>
          <w:bCs/>
        </w:rPr>
        <w:t xml:space="preserve">Promote on </w:t>
      </w:r>
      <w:proofErr w:type="gramStart"/>
      <w:r w:rsidRPr="006F7B16">
        <w:rPr>
          <w:rFonts w:cstheme="minorHAnsi"/>
          <w:b/>
          <w:bCs/>
        </w:rPr>
        <w:t>Social Media</w:t>
      </w:r>
      <w:proofErr w:type="gramEnd"/>
      <w:r w:rsidRPr="006F7B16">
        <w:rPr>
          <w:rFonts w:cstheme="minorHAnsi"/>
          <w:b/>
          <w:bCs/>
        </w:rPr>
        <w:t xml:space="preserve">: </w:t>
      </w:r>
      <w:r w:rsidRPr="006F7B16">
        <w:rPr>
          <w:rFonts w:cstheme="minorHAnsi"/>
        </w:rPr>
        <w:t xml:space="preserve">Share the link on your club or group’s social media channels. Use the </w:t>
      </w:r>
      <w:hyperlink r:id="rId22" w:history="1">
        <w:r w:rsidRPr="006F7B16">
          <w:rPr>
            <w:rStyle w:val="Hyperlink"/>
            <w:b/>
            <w:bCs/>
          </w:rPr>
          <w:t>Gator Nation Giving Day resources</w:t>
        </w:r>
      </w:hyperlink>
      <w:r w:rsidRPr="006F7B16">
        <w:rPr>
          <w:rFonts w:cstheme="minorHAnsi"/>
        </w:rPr>
        <w:t xml:space="preserve"> to create your own content or consider resharing content from the UFAA. </w:t>
      </w:r>
    </w:p>
    <w:p w14:paraId="412582BE" w14:textId="77777777" w:rsidR="006F7B16" w:rsidRPr="006F7B16" w:rsidRDefault="0000736F" w:rsidP="006F7B16">
      <w:pPr>
        <w:pStyle w:val="ListParagraph"/>
        <w:numPr>
          <w:ilvl w:val="1"/>
          <w:numId w:val="9"/>
        </w:numPr>
        <w:spacing w:after="0" w:line="240" w:lineRule="auto"/>
      </w:pPr>
      <w:proofErr w:type="gramStart"/>
      <w:r w:rsidRPr="006F7B16">
        <w:rPr>
          <w:rFonts w:cstheme="minorHAnsi"/>
          <w:b/>
          <w:bCs/>
        </w:rPr>
        <w:t>Include</w:t>
      </w:r>
      <w:proofErr w:type="gramEnd"/>
      <w:r w:rsidRPr="006F7B16">
        <w:rPr>
          <w:rFonts w:cstheme="minorHAnsi"/>
          <w:b/>
          <w:bCs/>
        </w:rPr>
        <w:t xml:space="preserve"> in E-Newsletters</w:t>
      </w:r>
      <w:r w:rsidR="00754098" w:rsidRPr="006F7B16">
        <w:rPr>
          <w:rFonts w:cstheme="minorHAnsi"/>
          <w:b/>
          <w:bCs/>
        </w:rPr>
        <w:t xml:space="preserve">: </w:t>
      </w:r>
      <w:r w:rsidR="00754098" w:rsidRPr="006F7B16">
        <w:rPr>
          <w:rFonts w:cstheme="minorHAnsi"/>
        </w:rPr>
        <w:t>Feature</w:t>
      </w:r>
      <w:r w:rsidRPr="006F7B16">
        <w:rPr>
          <w:rFonts w:cstheme="minorHAnsi"/>
        </w:rPr>
        <w:t xml:space="preserve"> your Giving Day link in your upcoming newsletter. </w:t>
      </w:r>
    </w:p>
    <w:p w14:paraId="61797C10" w14:textId="77777777" w:rsidR="006F7B16" w:rsidRPr="006F7B16" w:rsidRDefault="0000736F" w:rsidP="006F7B16">
      <w:pPr>
        <w:pStyle w:val="ListParagraph"/>
        <w:numPr>
          <w:ilvl w:val="1"/>
          <w:numId w:val="9"/>
        </w:numPr>
        <w:spacing w:after="0" w:line="240" w:lineRule="auto"/>
      </w:pPr>
      <w:r w:rsidRPr="006F7B16">
        <w:rPr>
          <w:rFonts w:cstheme="minorHAnsi"/>
          <w:b/>
          <w:bCs/>
        </w:rPr>
        <w:t>Share with Gator Friends and Family</w:t>
      </w:r>
      <w:r w:rsidR="00754098" w:rsidRPr="006F7B16">
        <w:rPr>
          <w:rFonts w:cstheme="minorHAnsi"/>
          <w:b/>
          <w:bCs/>
        </w:rPr>
        <w:t>:</w:t>
      </w:r>
      <w:r w:rsidR="00754098" w:rsidRPr="006F7B16">
        <w:rPr>
          <w:rFonts w:cstheme="minorHAnsi"/>
        </w:rPr>
        <w:t xml:space="preserve"> Extend</w:t>
      </w:r>
      <w:r w:rsidRPr="006F7B16">
        <w:rPr>
          <w:rFonts w:cstheme="minorHAnsi"/>
        </w:rPr>
        <w:t xml:space="preserve"> the reach by encouraging members to share your Giving Day link with their friends and family who bleed Orange and Blue!</w:t>
      </w:r>
    </w:p>
    <w:p w14:paraId="7E6D4634" w14:textId="526400A4" w:rsidR="00BC7EF1" w:rsidRPr="006F7B16" w:rsidRDefault="00BC7EF1" w:rsidP="006F7B16">
      <w:pPr>
        <w:pStyle w:val="ListParagraph"/>
        <w:numPr>
          <w:ilvl w:val="1"/>
          <w:numId w:val="9"/>
        </w:numPr>
        <w:spacing w:after="0" w:line="240" w:lineRule="auto"/>
      </w:pPr>
      <w:r w:rsidRPr="006F7B16">
        <w:rPr>
          <w:rFonts w:cstheme="minorHAnsi"/>
          <w:b/>
          <w:bCs/>
          <w:iCs/>
          <w:color w:val="000000"/>
        </w:rPr>
        <w:t>Sign up as a Giving Day Ambassador</w:t>
      </w:r>
      <w:r w:rsidRPr="006F7B16">
        <w:rPr>
          <w:rFonts w:cstheme="minorHAnsi"/>
          <w:iCs/>
          <w:color w:val="000000"/>
        </w:rPr>
        <w:t xml:space="preserve">: Let’s spread the word about Giving Day! </w:t>
      </w:r>
      <w:hyperlink r:id="rId23" w:tgtFrame="_blank" w:tooltip="https://givingday.ufl.edu/pages/get-involved" w:history="1">
        <w:r w:rsidRPr="006F7B16">
          <w:rPr>
            <w:rStyle w:val="Hyperlink"/>
            <w:rFonts w:cstheme="minorHAnsi"/>
            <w:iCs/>
          </w:rPr>
          <w:t>Sign up</w:t>
        </w:r>
      </w:hyperlink>
      <w:r w:rsidRPr="006F7B16">
        <w:rPr>
          <w:rFonts w:cstheme="minorHAnsi"/>
          <w:iCs/>
          <w:color w:val="000000"/>
        </w:rPr>
        <w:t xml:space="preserve"> to become a Giving Day Ambassador and select your Club or Group at registration. You’ll receive a personal fundraising link and additional resources to help you promote Giving Day. Every gift made through your personal link will go directly to your Club or Group. Plus, when two or more people give using your link, you’ll receive a pair of exclusive Giving Day socks. The deadline to sign up is </w:t>
      </w:r>
      <w:r w:rsidRPr="006F7B16">
        <w:rPr>
          <w:rFonts w:cstheme="minorHAnsi"/>
          <w:b/>
          <w:bCs/>
          <w:iCs/>
          <w:color w:val="000000"/>
        </w:rPr>
        <w:t>Thursday, February 18</w:t>
      </w:r>
      <w:r w:rsidRPr="006F7B16">
        <w:rPr>
          <w:rFonts w:cstheme="minorHAnsi"/>
          <w:iCs/>
          <w:color w:val="000000"/>
        </w:rPr>
        <w:t xml:space="preserve">. Please contact </w:t>
      </w:r>
      <w:hyperlink r:id="rId24" w:tgtFrame="_blank" w:tooltip="mailto:ebcronin@ufl.edu" w:history="1">
        <w:r w:rsidRPr="006F7B16">
          <w:rPr>
            <w:rStyle w:val="Hyperlink"/>
            <w:rFonts w:cstheme="minorHAnsi"/>
            <w:iCs/>
          </w:rPr>
          <w:t>Emilee Cronin</w:t>
        </w:r>
      </w:hyperlink>
      <w:r w:rsidRPr="006F7B16">
        <w:rPr>
          <w:rFonts w:cstheme="minorHAnsi"/>
          <w:iCs/>
          <w:color w:val="000000"/>
        </w:rPr>
        <w:t xml:space="preserve"> with any questions.</w:t>
      </w:r>
    </w:p>
    <w:p w14:paraId="344827E0" w14:textId="77777777" w:rsidR="00BC7EF1" w:rsidRPr="00915C18" w:rsidRDefault="00BC7EF1" w:rsidP="0000736F">
      <w:pPr>
        <w:spacing w:after="0" w:line="240" w:lineRule="auto"/>
        <w:rPr>
          <w:rFonts w:cstheme="minorHAnsi"/>
          <w:i/>
          <w:color w:val="000000"/>
        </w:rPr>
      </w:pPr>
    </w:p>
    <w:p w14:paraId="20F6D06C" w14:textId="6E7A8C00" w:rsidR="00054362" w:rsidRPr="00054362" w:rsidRDefault="00054362" w:rsidP="00754098">
      <w:pPr>
        <w:spacing w:after="0" w:line="240" w:lineRule="auto"/>
        <w:rPr>
          <w:b/>
          <w:bCs/>
        </w:rPr>
      </w:pPr>
      <w:r w:rsidRPr="00054362">
        <w:rPr>
          <w:b/>
          <w:bCs/>
        </w:rPr>
        <w:t>Gator Nation Giving Day Competition</w:t>
      </w:r>
      <w:r>
        <w:rPr>
          <w:b/>
          <w:bCs/>
        </w:rPr>
        <w:t xml:space="preserve"> – Awarded to Gator Clubs and Affiliate Groups</w:t>
      </w:r>
    </w:p>
    <w:p w14:paraId="0B86D9B8" w14:textId="721472AF" w:rsidR="00754098" w:rsidRPr="00054362" w:rsidRDefault="00054362" w:rsidP="00054362">
      <w:pPr>
        <w:pStyle w:val="ListParagraph"/>
        <w:numPr>
          <w:ilvl w:val="0"/>
          <w:numId w:val="10"/>
        </w:numPr>
        <w:spacing w:after="0" w:line="240" w:lineRule="auto"/>
        <w:rPr>
          <w:rStyle w:val="ui-provider"/>
          <w:color w:val="000000" w:themeColor="text1"/>
        </w:rPr>
      </w:pPr>
      <w:r>
        <w:t xml:space="preserve">We will select one Gator Club and one Affiliate Group for </w:t>
      </w:r>
      <w:r w:rsidR="00754098">
        <w:t>1</w:t>
      </w:r>
      <w:r w:rsidR="00754098" w:rsidRPr="00054362">
        <w:rPr>
          <w:vertAlign w:val="superscript"/>
        </w:rPr>
        <w:t>st</w:t>
      </w:r>
      <w:r w:rsidR="00754098">
        <w:t>, 2</w:t>
      </w:r>
      <w:r w:rsidR="00754098" w:rsidRPr="00054362">
        <w:rPr>
          <w:vertAlign w:val="superscript"/>
        </w:rPr>
        <w:t>nd</w:t>
      </w:r>
      <w:r w:rsidR="00754098">
        <w:t xml:space="preserve"> and 3</w:t>
      </w:r>
      <w:r w:rsidR="00754098" w:rsidRPr="00054362">
        <w:rPr>
          <w:vertAlign w:val="superscript"/>
        </w:rPr>
        <w:t>rd</w:t>
      </w:r>
      <w:r w:rsidR="00754098">
        <w:t xml:space="preserve"> place </w:t>
      </w:r>
      <w:r>
        <w:t>for</w:t>
      </w:r>
      <w:r w:rsidR="00754098" w:rsidRPr="00054362">
        <w:rPr>
          <w:rStyle w:val="ui-provider"/>
          <w:color w:val="000000" w:themeColor="text1"/>
        </w:rPr>
        <w:t xml:space="preserve"> the </w:t>
      </w:r>
      <w:r w:rsidR="00754098" w:rsidRPr="00054362">
        <w:rPr>
          <w:rStyle w:val="ui-provider"/>
          <w:b/>
          <w:bCs/>
          <w:color w:val="0021A5"/>
        </w:rPr>
        <w:t>Highest Percentage of Increase of Donors over 2025</w:t>
      </w:r>
    </w:p>
    <w:p w14:paraId="4F5B30E7" w14:textId="091A84E4" w:rsidR="00754098" w:rsidRDefault="00754098" w:rsidP="00754098">
      <w:pPr>
        <w:pStyle w:val="ListParagraph"/>
        <w:numPr>
          <w:ilvl w:val="0"/>
          <w:numId w:val="2"/>
        </w:numPr>
        <w:spacing w:after="0" w:line="240" w:lineRule="auto"/>
        <w:rPr>
          <w:rStyle w:val="ui-provider"/>
          <w:color w:val="000000" w:themeColor="text1"/>
        </w:rPr>
      </w:pPr>
      <w:r>
        <w:rPr>
          <w:rStyle w:val="ui-provider"/>
          <w:color w:val="000000" w:themeColor="text1"/>
        </w:rPr>
        <w:t>1</w:t>
      </w:r>
      <w:r w:rsidRPr="00A32AB6">
        <w:rPr>
          <w:rStyle w:val="ui-provider"/>
          <w:color w:val="000000" w:themeColor="text1"/>
          <w:vertAlign w:val="superscript"/>
        </w:rPr>
        <w:t>st</w:t>
      </w:r>
      <w:r>
        <w:rPr>
          <w:rStyle w:val="ui-provider"/>
          <w:color w:val="000000" w:themeColor="text1"/>
        </w:rPr>
        <w:t xml:space="preserve"> Place - $1,000 award to the winning club</w:t>
      </w:r>
      <w:r w:rsidR="00054362">
        <w:rPr>
          <w:rStyle w:val="ui-provider"/>
          <w:color w:val="000000" w:themeColor="text1"/>
        </w:rPr>
        <w:t xml:space="preserve">/group </w:t>
      </w:r>
      <w:r>
        <w:rPr>
          <w:rStyle w:val="ui-provider"/>
          <w:color w:val="000000" w:themeColor="text1"/>
        </w:rPr>
        <w:t>scholarship fund</w:t>
      </w:r>
    </w:p>
    <w:p w14:paraId="786FDC35" w14:textId="5B61E51D" w:rsidR="00754098" w:rsidRDefault="00754098" w:rsidP="00754098">
      <w:pPr>
        <w:pStyle w:val="ListParagraph"/>
        <w:numPr>
          <w:ilvl w:val="0"/>
          <w:numId w:val="2"/>
        </w:numPr>
        <w:spacing w:after="0" w:line="240" w:lineRule="auto"/>
        <w:rPr>
          <w:rStyle w:val="ui-provider"/>
          <w:color w:val="000000" w:themeColor="text1"/>
        </w:rPr>
      </w:pPr>
      <w:r>
        <w:rPr>
          <w:rStyle w:val="ui-provider"/>
          <w:color w:val="000000" w:themeColor="text1"/>
        </w:rPr>
        <w:t>2</w:t>
      </w:r>
      <w:r w:rsidRPr="00A32AB6">
        <w:rPr>
          <w:rStyle w:val="ui-provider"/>
          <w:color w:val="000000" w:themeColor="text1"/>
          <w:vertAlign w:val="superscript"/>
        </w:rPr>
        <w:t>nd</w:t>
      </w:r>
      <w:r>
        <w:rPr>
          <w:rStyle w:val="ui-provider"/>
          <w:color w:val="000000" w:themeColor="text1"/>
        </w:rPr>
        <w:t xml:space="preserve"> Place – Two tickets to the </w:t>
      </w:r>
      <w:r w:rsidR="00054362">
        <w:rPr>
          <w:rStyle w:val="ui-provider"/>
          <w:color w:val="000000" w:themeColor="text1"/>
        </w:rPr>
        <w:t xml:space="preserve">winning club/group </w:t>
      </w:r>
      <w:r>
        <w:rPr>
          <w:rStyle w:val="ui-provider"/>
          <w:color w:val="000000" w:themeColor="text1"/>
        </w:rPr>
        <w:t>for the 2026 Football Season Opener against FAU on September 5, 2026.</w:t>
      </w:r>
    </w:p>
    <w:p w14:paraId="5145DF94" w14:textId="24F062C8" w:rsidR="0000736F" w:rsidRPr="00054362" w:rsidRDefault="00754098" w:rsidP="0000736F">
      <w:pPr>
        <w:pStyle w:val="ListParagraph"/>
        <w:numPr>
          <w:ilvl w:val="0"/>
          <w:numId w:val="2"/>
        </w:numPr>
        <w:spacing w:after="0" w:line="240" w:lineRule="auto"/>
        <w:rPr>
          <w:rStyle w:val="ui-provider"/>
          <w:color w:val="000000"/>
        </w:rPr>
      </w:pPr>
      <w:r w:rsidRPr="00054362">
        <w:rPr>
          <w:rStyle w:val="ui-provider"/>
          <w:color w:val="000000" w:themeColor="text1"/>
        </w:rPr>
        <w:t>3</w:t>
      </w:r>
      <w:r w:rsidRPr="00054362">
        <w:rPr>
          <w:rStyle w:val="ui-provider"/>
          <w:color w:val="000000" w:themeColor="text1"/>
          <w:vertAlign w:val="superscript"/>
        </w:rPr>
        <w:t>rd</w:t>
      </w:r>
      <w:r w:rsidRPr="00054362">
        <w:rPr>
          <w:rStyle w:val="ui-provider"/>
          <w:color w:val="000000" w:themeColor="text1"/>
        </w:rPr>
        <w:t xml:space="preserve"> Place – A Todd Golden Autographed Basketball to </w:t>
      </w:r>
      <w:r w:rsidR="00054362">
        <w:rPr>
          <w:rStyle w:val="ui-provider"/>
          <w:color w:val="000000" w:themeColor="text1"/>
        </w:rPr>
        <w:t>the</w:t>
      </w:r>
      <w:r w:rsidRPr="00054362">
        <w:rPr>
          <w:rStyle w:val="ui-provider"/>
          <w:color w:val="000000" w:themeColor="text1"/>
        </w:rPr>
        <w:t xml:space="preserve"> </w:t>
      </w:r>
      <w:r w:rsidR="00054362">
        <w:rPr>
          <w:rStyle w:val="ui-provider"/>
          <w:color w:val="000000" w:themeColor="text1"/>
        </w:rPr>
        <w:t xml:space="preserve">winning club/group </w:t>
      </w:r>
    </w:p>
    <w:p w14:paraId="682B4143" w14:textId="77777777" w:rsidR="00054362" w:rsidRDefault="00054362" w:rsidP="00054362">
      <w:pPr>
        <w:spacing w:after="0" w:line="240" w:lineRule="auto"/>
        <w:rPr>
          <w:color w:val="000000"/>
        </w:rPr>
      </w:pPr>
    </w:p>
    <w:p w14:paraId="6EC025D6" w14:textId="4EC2AAD7" w:rsidR="00054362" w:rsidRDefault="00754098" w:rsidP="00054362">
      <w:pPr>
        <w:rPr>
          <w:color w:val="212121"/>
        </w:rPr>
      </w:pPr>
      <w:r w:rsidRPr="00054362">
        <w:rPr>
          <w:rStyle w:val="ui-provider"/>
          <w:b/>
          <w:bCs/>
          <w:color w:val="0021A5"/>
          <w:u w:val="single"/>
        </w:rPr>
        <w:t>Spring 2026 Scholarships</w:t>
      </w:r>
      <w:r w:rsidR="00054362" w:rsidRPr="00054362">
        <w:rPr>
          <w:rStyle w:val="ui-provider"/>
          <w:b/>
          <w:bCs/>
          <w:color w:val="0021A5"/>
          <w:u w:val="single"/>
        </w:rPr>
        <w:t xml:space="preserve"> – Need your notification letters and payments ASAP</w:t>
      </w:r>
    </w:p>
    <w:p w14:paraId="31F05E1C" w14:textId="5CDA6E82" w:rsidR="00054362" w:rsidRDefault="00054362" w:rsidP="00054362">
      <w:pPr>
        <w:pStyle w:val="ListParagraph"/>
        <w:numPr>
          <w:ilvl w:val="0"/>
          <w:numId w:val="12"/>
        </w:numPr>
        <w:rPr>
          <w:color w:val="212121"/>
        </w:rPr>
      </w:pPr>
      <w:r>
        <w:rPr>
          <w:color w:val="212121"/>
        </w:rPr>
        <w:t xml:space="preserve">Email </w:t>
      </w:r>
      <w:r w:rsidR="00754098" w:rsidRPr="00054362">
        <w:rPr>
          <w:color w:val="212121"/>
        </w:rPr>
        <w:t xml:space="preserve">Letters </w:t>
      </w:r>
      <w:r>
        <w:rPr>
          <w:color w:val="212121"/>
        </w:rPr>
        <w:t xml:space="preserve">to </w:t>
      </w:r>
      <w:r w:rsidRPr="00054362">
        <w:rPr>
          <w:color w:val="212121"/>
        </w:rPr>
        <w:t xml:space="preserve">Shirley at </w:t>
      </w:r>
      <w:hyperlink r:id="rId25" w:history="1">
        <w:r w:rsidRPr="00272621">
          <w:rPr>
            <w:rStyle w:val="Hyperlink"/>
          </w:rPr>
          <w:t>salynn@ufl.edu</w:t>
        </w:r>
      </w:hyperlink>
      <w:r>
        <w:t xml:space="preserve"> and </w:t>
      </w:r>
      <w:r>
        <w:rPr>
          <w:color w:val="212121"/>
        </w:rPr>
        <w:t xml:space="preserve">include: </w:t>
      </w:r>
    </w:p>
    <w:p w14:paraId="67B39987" w14:textId="77777777" w:rsidR="00054362" w:rsidRDefault="00054362" w:rsidP="00054362">
      <w:pPr>
        <w:pStyle w:val="ListParagraph"/>
        <w:numPr>
          <w:ilvl w:val="1"/>
          <w:numId w:val="12"/>
        </w:numPr>
        <w:rPr>
          <w:color w:val="212121"/>
        </w:rPr>
      </w:pPr>
      <w:r>
        <w:rPr>
          <w:color w:val="212121"/>
        </w:rPr>
        <w:t>R</w:t>
      </w:r>
      <w:r w:rsidR="00754098" w:rsidRPr="00054362">
        <w:rPr>
          <w:color w:val="212121"/>
        </w:rPr>
        <w:t>ecipients’ names</w:t>
      </w:r>
    </w:p>
    <w:p w14:paraId="5622EA76" w14:textId="77777777" w:rsidR="00054362" w:rsidRDefault="00754098" w:rsidP="00054362">
      <w:pPr>
        <w:pStyle w:val="ListParagraph"/>
        <w:numPr>
          <w:ilvl w:val="1"/>
          <w:numId w:val="12"/>
        </w:numPr>
        <w:rPr>
          <w:color w:val="212121"/>
        </w:rPr>
      </w:pPr>
      <w:r w:rsidRPr="00054362">
        <w:rPr>
          <w:color w:val="212121"/>
        </w:rPr>
        <w:t>UFID number</w:t>
      </w:r>
    </w:p>
    <w:p w14:paraId="4A33B6C1" w14:textId="77777777" w:rsidR="00054362" w:rsidRDefault="00054362" w:rsidP="00054362">
      <w:pPr>
        <w:pStyle w:val="ListParagraph"/>
        <w:numPr>
          <w:ilvl w:val="1"/>
          <w:numId w:val="12"/>
        </w:numPr>
        <w:rPr>
          <w:color w:val="212121"/>
        </w:rPr>
      </w:pPr>
      <w:r>
        <w:rPr>
          <w:color w:val="212121"/>
        </w:rPr>
        <w:t>S</w:t>
      </w:r>
      <w:r w:rsidR="00754098" w:rsidRPr="00054362">
        <w:rPr>
          <w:color w:val="212121"/>
        </w:rPr>
        <w:t>emester(s) the scholarship is to be awarded</w:t>
      </w:r>
    </w:p>
    <w:p w14:paraId="0E13654A" w14:textId="77777777" w:rsidR="00054362" w:rsidRDefault="00054362" w:rsidP="00054362">
      <w:pPr>
        <w:pStyle w:val="ListParagraph"/>
        <w:numPr>
          <w:ilvl w:val="1"/>
          <w:numId w:val="12"/>
        </w:numPr>
        <w:rPr>
          <w:color w:val="212121"/>
        </w:rPr>
      </w:pPr>
      <w:r>
        <w:rPr>
          <w:color w:val="212121"/>
        </w:rPr>
        <w:t>How will the scholarship</w:t>
      </w:r>
      <w:r w:rsidR="00754098" w:rsidRPr="00054362">
        <w:rPr>
          <w:color w:val="212121"/>
        </w:rPr>
        <w:t xml:space="preserve"> be funded</w:t>
      </w:r>
      <w:r>
        <w:rPr>
          <w:color w:val="212121"/>
        </w:rPr>
        <w:t>? Your local bank account, a fund housed at UF, or both?</w:t>
      </w:r>
    </w:p>
    <w:p w14:paraId="17A27FF5" w14:textId="77777777" w:rsidR="00054362" w:rsidRDefault="00054362" w:rsidP="00054362">
      <w:pPr>
        <w:pStyle w:val="ListParagraph"/>
        <w:numPr>
          <w:ilvl w:val="1"/>
          <w:numId w:val="12"/>
        </w:numPr>
        <w:rPr>
          <w:color w:val="212121"/>
        </w:rPr>
      </w:pPr>
      <w:r>
        <w:rPr>
          <w:color w:val="212121"/>
        </w:rPr>
        <w:t xml:space="preserve">If you are sending a check to us: </w:t>
      </w:r>
      <w:r w:rsidR="00754098" w:rsidRPr="00054362">
        <w:rPr>
          <w:color w:val="212121"/>
        </w:rPr>
        <w:t xml:space="preserve">Send all </w:t>
      </w:r>
      <w:r w:rsidR="00754098" w:rsidRPr="00054362">
        <w:rPr>
          <w:b/>
          <w:color w:val="212121"/>
        </w:rPr>
        <w:t>checks</w:t>
      </w:r>
      <w:r w:rsidR="00754098" w:rsidRPr="00054362">
        <w:rPr>
          <w:color w:val="212121"/>
        </w:rPr>
        <w:t xml:space="preserve"> with a copy of your letter to: UF Alumni Association</w:t>
      </w:r>
    </w:p>
    <w:p w14:paraId="7F7B659E" w14:textId="77777777" w:rsidR="00054362" w:rsidRDefault="00754098" w:rsidP="00054362">
      <w:pPr>
        <w:pStyle w:val="ListParagraph"/>
        <w:ind w:left="1440"/>
        <w:rPr>
          <w:color w:val="212121"/>
        </w:rPr>
      </w:pPr>
      <w:r w:rsidRPr="00054362">
        <w:rPr>
          <w:color w:val="212121"/>
        </w:rPr>
        <w:lastRenderedPageBreak/>
        <w:t xml:space="preserve">Attn: </w:t>
      </w:r>
      <w:proofErr w:type="gramStart"/>
      <w:r w:rsidRPr="00054362">
        <w:rPr>
          <w:color w:val="212121"/>
        </w:rPr>
        <w:t>Gifts Processing</w:t>
      </w:r>
      <w:proofErr w:type="gramEnd"/>
    </w:p>
    <w:p w14:paraId="077F90D2" w14:textId="77777777" w:rsidR="00054362" w:rsidRDefault="00754098" w:rsidP="00054362">
      <w:pPr>
        <w:pStyle w:val="ListParagraph"/>
        <w:ind w:left="1440"/>
        <w:rPr>
          <w:color w:val="212121"/>
        </w:rPr>
      </w:pPr>
      <w:r w:rsidRPr="00054362">
        <w:rPr>
          <w:color w:val="212121"/>
        </w:rPr>
        <w:t>PO Box 14425</w:t>
      </w:r>
    </w:p>
    <w:p w14:paraId="48CEC40E" w14:textId="43E37279" w:rsidR="00754098" w:rsidRPr="00054362" w:rsidRDefault="00754098" w:rsidP="00054362">
      <w:pPr>
        <w:pStyle w:val="ListParagraph"/>
        <w:ind w:left="1440"/>
        <w:rPr>
          <w:color w:val="212121"/>
        </w:rPr>
      </w:pPr>
      <w:r w:rsidRPr="00054362">
        <w:rPr>
          <w:color w:val="212121"/>
        </w:rPr>
        <w:t>Gainesville, FL 32604</w:t>
      </w:r>
    </w:p>
    <w:p w14:paraId="574C674C" w14:textId="09F9FBF8" w:rsidR="00754098" w:rsidRDefault="00054362" w:rsidP="00754098">
      <w:pPr>
        <w:spacing w:after="0" w:line="240" w:lineRule="auto"/>
        <w:rPr>
          <w:color w:val="212121"/>
        </w:rPr>
      </w:pPr>
      <w:r>
        <w:rPr>
          <w:color w:val="212121"/>
        </w:rPr>
        <w:t>I</w:t>
      </w:r>
      <w:r w:rsidR="00754098">
        <w:rPr>
          <w:color w:val="212121"/>
        </w:rPr>
        <w:t xml:space="preserve">t takes about three weeks from the time we process your scholarship information for the funds to be disbursed to the students. If you have any questions about this process, please </w:t>
      </w:r>
      <w:hyperlink r:id="rId26" w:history="1">
        <w:r w:rsidR="00754098">
          <w:rPr>
            <w:rStyle w:val="Hyperlink"/>
          </w:rPr>
          <w:t>email</w:t>
        </w:r>
      </w:hyperlink>
      <w:r w:rsidR="00754098">
        <w:rPr>
          <w:color w:val="212121"/>
        </w:rPr>
        <w:t xml:space="preserve"> Shirley</w:t>
      </w:r>
      <w:r>
        <w:rPr>
          <w:color w:val="212121"/>
        </w:rPr>
        <w:t xml:space="preserve"> Lynn</w:t>
      </w:r>
      <w:r w:rsidR="00754098">
        <w:rPr>
          <w:color w:val="212121"/>
        </w:rPr>
        <w:t>.</w:t>
      </w:r>
    </w:p>
    <w:p w14:paraId="74AB9CA6" w14:textId="77777777" w:rsidR="00754098" w:rsidRDefault="00754098" w:rsidP="00754098">
      <w:pPr>
        <w:spacing w:after="0" w:line="240" w:lineRule="auto"/>
        <w:rPr>
          <w:color w:val="212121"/>
        </w:rPr>
      </w:pPr>
    </w:p>
    <w:p w14:paraId="4593C56D" w14:textId="379BC995" w:rsidR="00754098" w:rsidRPr="00754098" w:rsidRDefault="00754098" w:rsidP="00754098">
      <w:pPr>
        <w:spacing w:after="0" w:line="240" w:lineRule="auto"/>
        <w:rPr>
          <w:b/>
          <w:bCs/>
        </w:rPr>
      </w:pPr>
      <w:r w:rsidRPr="00754098">
        <w:rPr>
          <w:b/>
          <w:bCs/>
        </w:rPr>
        <w:t>Reminders</w:t>
      </w:r>
    </w:p>
    <w:p w14:paraId="51EA5673" w14:textId="77777777" w:rsidR="00754098" w:rsidRDefault="00754098" w:rsidP="00754098">
      <w:pPr>
        <w:spacing w:after="0" w:line="240" w:lineRule="auto"/>
        <w:rPr>
          <w:color w:val="000000"/>
        </w:rPr>
      </w:pPr>
    </w:p>
    <w:p w14:paraId="60D3D4E2" w14:textId="47E32738" w:rsidR="00754098" w:rsidRDefault="00754098" w:rsidP="00754098">
      <w:pPr>
        <w:spacing w:after="0" w:line="240" w:lineRule="auto"/>
        <w:rPr>
          <w:b/>
          <w:bCs/>
          <w:color w:val="0021A5"/>
          <w:u w:val="single"/>
        </w:rPr>
      </w:pPr>
      <w:r w:rsidRPr="0246E9AA">
        <w:rPr>
          <w:b/>
          <w:bCs/>
          <w:color w:val="0021A5"/>
          <w:u w:val="single"/>
        </w:rPr>
        <w:t xml:space="preserve">Mid-Year Financial Report </w:t>
      </w:r>
      <w:r w:rsidR="00A81C08">
        <w:rPr>
          <w:b/>
          <w:bCs/>
          <w:color w:val="0021A5"/>
          <w:u w:val="single"/>
        </w:rPr>
        <w:t>were</w:t>
      </w:r>
      <w:r w:rsidRPr="0246E9AA">
        <w:rPr>
          <w:b/>
          <w:bCs/>
          <w:color w:val="0021A5"/>
          <w:u w:val="single"/>
        </w:rPr>
        <w:t xml:space="preserve"> due </w:t>
      </w:r>
      <w:r w:rsidRPr="0246E9AA">
        <w:rPr>
          <w:b/>
          <w:bCs/>
          <w:color w:val="FF0000"/>
          <w:u w:val="single"/>
        </w:rPr>
        <w:t>January 15, 2026</w:t>
      </w:r>
    </w:p>
    <w:p w14:paraId="399AD1F8" w14:textId="62348393" w:rsidR="00754098" w:rsidRDefault="00A81C08" w:rsidP="00754098">
      <w:pPr>
        <w:spacing w:after="0" w:line="240" w:lineRule="auto"/>
      </w:pPr>
      <w:r>
        <w:t>If you have not completed your mid-year financial report, please do so ASAP.</w:t>
      </w:r>
      <w:r w:rsidR="007B1EA6">
        <w:t xml:space="preserve">  </w:t>
      </w:r>
    </w:p>
    <w:p w14:paraId="0375F834" w14:textId="77777777" w:rsidR="00754098" w:rsidRPr="006651C7" w:rsidRDefault="00754098" w:rsidP="00754098">
      <w:pPr>
        <w:pStyle w:val="ListParagraph"/>
        <w:numPr>
          <w:ilvl w:val="0"/>
          <w:numId w:val="3"/>
        </w:numPr>
        <w:spacing w:after="0" w:line="240" w:lineRule="auto"/>
      </w:pPr>
      <w:r w:rsidRPr="006651C7">
        <w:t xml:space="preserve">This is for all financial activity from July 1 to December 31. </w:t>
      </w:r>
    </w:p>
    <w:p w14:paraId="5FBFA5F3" w14:textId="77777777" w:rsidR="00754098" w:rsidRPr="006651C7" w:rsidRDefault="00754098" w:rsidP="00754098">
      <w:pPr>
        <w:pStyle w:val="ListParagraph"/>
        <w:numPr>
          <w:ilvl w:val="0"/>
          <w:numId w:val="3"/>
        </w:numPr>
        <w:spacing w:after="0" w:line="240" w:lineRule="auto"/>
      </w:pPr>
      <w:hyperlink r:id="rId27" w:history="1">
        <w:r w:rsidRPr="006651C7">
          <w:rPr>
            <w:rStyle w:val="Hyperlink"/>
          </w:rPr>
          <w:t>CLICK HERE</w:t>
        </w:r>
      </w:hyperlink>
      <w:r w:rsidRPr="006651C7">
        <w:t xml:space="preserve"> to access the Mid-Year Financial Report </w:t>
      </w:r>
    </w:p>
    <w:p w14:paraId="564E4AEB" w14:textId="5C0F6E2F" w:rsidR="00754098" w:rsidRDefault="00754098" w:rsidP="00754098">
      <w:pPr>
        <w:pStyle w:val="ListParagraph"/>
        <w:numPr>
          <w:ilvl w:val="0"/>
          <w:numId w:val="3"/>
        </w:numPr>
        <w:spacing w:after="0" w:line="240" w:lineRule="auto"/>
      </w:pPr>
      <w:r>
        <w:t xml:space="preserve">To complete – download and save to your desktop, fill in all required fields, and save the copy.  Send the document and a </w:t>
      </w:r>
      <w:r w:rsidRPr="006651C7">
        <w:rPr>
          <w:b/>
          <w:bCs/>
        </w:rPr>
        <w:t>copy of the club’s/group’s bank statement ending 12/31/25</w:t>
      </w:r>
      <w:r>
        <w:t xml:space="preserve"> via email to </w:t>
      </w:r>
      <w:hyperlink r:id="rId28" w:history="1">
        <w:r w:rsidRPr="002555A0">
          <w:rPr>
            <w:rStyle w:val="Hyperlink"/>
          </w:rPr>
          <w:t>Shirley Lynn</w:t>
        </w:r>
      </w:hyperlink>
      <w:r>
        <w:t xml:space="preserve"> as soon as possible.</w:t>
      </w:r>
    </w:p>
    <w:p w14:paraId="708692CF" w14:textId="77777777" w:rsidR="00754098" w:rsidRDefault="00754098" w:rsidP="00754098">
      <w:pPr>
        <w:spacing w:after="0" w:line="240" w:lineRule="auto"/>
      </w:pPr>
    </w:p>
    <w:p w14:paraId="12A69E58" w14:textId="47ECA43D" w:rsidR="00754098" w:rsidRPr="00D013DB" w:rsidRDefault="00754098" w:rsidP="00754098">
      <w:pPr>
        <w:spacing w:after="0" w:line="240" w:lineRule="auto"/>
      </w:pPr>
      <w:r w:rsidRPr="00D013DB">
        <w:rPr>
          <w:rStyle w:val="ui-provider"/>
          <w:b/>
          <w:bCs/>
          <w:color w:val="0021A5"/>
          <w:u w:val="single"/>
        </w:rPr>
        <w:t xml:space="preserve">Save the Date: Alumni Weekend </w:t>
      </w:r>
      <w:r w:rsidR="007B1EA6">
        <w:rPr>
          <w:rStyle w:val="ui-provider"/>
          <w:b/>
          <w:bCs/>
          <w:color w:val="0021A5"/>
          <w:u w:val="single"/>
        </w:rPr>
        <w:t xml:space="preserve">June 25-27, </w:t>
      </w:r>
      <w:r w:rsidRPr="00D013DB">
        <w:rPr>
          <w:rStyle w:val="ui-provider"/>
          <w:b/>
          <w:bCs/>
          <w:color w:val="0021A5"/>
          <w:u w:val="single"/>
        </w:rPr>
        <w:t>2026</w:t>
      </w:r>
      <w:r w:rsidRPr="00D013DB">
        <w:rPr>
          <w:rStyle w:val="ui-provider"/>
          <w:b/>
          <w:bCs/>
          <w:color w:val="0021A5"/>
          <w:u w:val="single"/>
        </w:rPr>
        <w:br/>
      </w:r>
      <w:r w:rsidRPr="00D013DB">
        <w:rPr>
          <w:rFonts w:eastAsia="Times New Roman" w:cstheme="minorHAnsi"/>
        </w:rPr>
        <w:t xml:space="preserve">Gator Leaders, get ready for a new tradition! The </w:t>
      </w:r>
      <w:r w:rsidRPr="00D013DB">
        <w:rPr>
          <w:rFonts w:eastAsia="Times New Roman" w:cstheme="minorHAnsi"/>
          <w:b/>
          <w:bCs/>
        </w:rPr>
        <w:t xml:space="preserve">Inaugural Alumni Weekend </w:t>
      </w:r>
      <w:r w:rsidRPr="00D013DB">
        <w:rPr>
          <w:rFonts w:eastAsia="Times New Roman" w:cstheme="minorHAnsi"/>
        </w:rPr>
        <w:t xml:space="preserve">is launching as UF's premier alumni celebration, bringing the best of the Gator Nation experience into one dynamic weekend. Visit the official </w:t>
      </w:r>
      <w:hyperlink r:id="rId29" w:tgtFrame="_blank" w:tooltip="https://connect.ufalumni.ufl.edu/events/aw26" w:history="1">
        <w:r w:rsidRPr="00D013DB">
          <w:rPr>
            <w:rFonts w:eastAsia="Times New Roman" w:cstheme="minorHAnsi"/>
            <w:color w:val="0000FF"/>
            <w:u w:val="single"/>
          </w:rPr>
          <w:t>Alumni Weekend website</w:t>
        </w:r>
      </w:hyperlink>
      <w:r w:rsidRPr="00D013DB">
        <w:rPr>
          <w:rFonts w:eastAsia="Times New Roman" w:cstheme="minorHAnsi"/>
        </w:rPr>
        <w:t xml:space="preserve"> to learn more, and be on the lookout for registration that will open in early 2026! </w:t>
      </w:r>
      <w:r w:rsidRPr="00D013DB">
        <w:rPr>
          <w:rFonts w:eastAsia="Times New Roman" w:cstheme="minorHAnsi"/>
        </w:rPr>
        <w:br/>
      </w:r>
      <w:r w:rsidRPr="007B2527">
        <w:rPr>
          <w:b/>
          <w:bCs/>
          <w:color w:val="0021A5"/>
          <w:sz w:val="28"/>
          <w:szCs w:val="28"/>
          <w:u w:val="single"/>
        </w:rPr>
        <w:br/>
      </w:r>
      <w:r w:rsidRPr="00D013DB">
        <w:rPr>
          <w:b/>
          <w:bCs/>
          <w:color w:val="0021A5"/>
          <w:u w:val="single"/>
        </w:rPr>
        <w:t>Event Proposals</w:t>
      </w:r>
      <w:r w:rsidRPr="00D013DB">
        <w:rPr>
          <w:b/>
          <w:bCs/>
          <w:color w:val="0021A5"/>
          <w:u w:val="single"/>
        </w:rPr>
        <w:br/>
      </w:r>
      <w:r w:rsidRPr="00D013DB">
        <w:t xml:space="preserve">All Clubs/Groups are required to complete the </w:t>
      </w:r>
      <w:hyperlink r:id="rId30" w:history="1">
        <w:r w:rsidRPr="00D013DB">
          <w:rPr>
            <w:rStyle w:val="Hyperlink"/>
            <w:b/>
            <w:bCs/>
          </w:rPr>
          <w:t>Event Proposal Form</w:t>
        </w:r>
      </w:hyperlink>
      <w:r w:rsidRPr="00D013DB">
        <w:t xml:space="preserve"> for events that need additional support from UFAA. For events where there is an added risk, please make sure you complete this form so we can assist your organization as necessary. These events include but are not limited to:</w:t>
      </w:r>
    </w:p>
    <w:p w14:paraId="1D155403" w14:textId="77777777" w:rsidR="00754098" w:rsidRPr="00D013DB" w:rsidRDefault="00754098" w:rsidP="00754098">
      <w:pPr>
        <w:pStyle w:val="ListParagraph"/>
        <w:numPr>
          <w:ilvl w:val="0"/>
          <w:numId w:val="4"/>
        </w:numPr>
        <w:spacing w:after="240" w:line="240" w:lineRule="auto"/>
      </w:pPr>
      <w:r w:rsidRPr="00D013DB">
        <w:t>When additional insurance is needed</w:t>
      </w:r>
    </w:p>
    <w:p w14:paraId="5644B9DA" w14:textId="77777777" w:rsidR="00754098" w:rsidRPr="00D013DB" w:rsidRDefault="00754098" w:rsidP="00754098">
      <w:pPr>
        <w:pStyle w:val="ListParagraph"/>
        <w:numPr>
          <w:ilvl w:val="0"/>
          <w:numId w:val="4"/>
        </w:numPr>
        <w:spacing w:after="240" w:line="240" w:lineRule="auto"/>
      </w:pPr>
      <w:r w:rsidRPr="00D013DB">
        <w:t>Trips involving transportation (bus trips, road trips, etc.)</w:t>
      </w:r>
    </w:p>
    <w:p w14:paraId="259AB3F8" w14:textId="77777777" w:rsidR="00754098" w:rsidRPr="00D013DB" w:rsidRDefault="00754098" w:rsidP="00754098">
      <w:pPr>
        <w:pStyle w:val="ListParagraph"/>
        <w:numPr>
          <w:ilvl w:val="0"/>
          <w:numId w:val="4"/>
        </w:numPr>
        <w:spacing w:after="240" w:line="240" w:lineRule="auto"/>
      </w:pPr>
      <w:r w:rsidRPr="00D013DB">
        <w:t>Sporting events (fishing tournaments, Clay Shoots, basketball tournaments, kickball tournaments, pickleball tournaments, etc.)</w:t>
      </w:r>
    </w:p>
    <w:p w14:paraId="3AF6E76B" w14:textId="77777777" w:rsidR="00754098" w:rsidRPr="00D013DB" w:rsidRDefault="00754098" w:rsidP="00754098">
      <w:pPr>
        <w:pStyle w:val="ListParagraph"/>
        <w:numPr>
          <w:ilvl w:val="0"/>
          <w:numId w:val="4"/>
        </w:numPr>
        <w:spacing w:after="240" w:line="240" w:lineRule="auto"/>
      </w:pPr>
      <w:r w:rsidRPr="00D013DB">
        <w:t>All other situations where it is unclear if approval is required in advance of the event, particularly those involving an increased risk of injury to participants, or heightened potential for liability or reputational harm to the Club®/Group, the University of Florida Alumni Association, or the University of Florida.</w:t>
      </w:r>
    </w:p>
    <w:p w14:paraId="2D18C1CC" w14:textId="77777777" w:rsidR="00754098" w:rsidRPr="00D013DB" w:rsidRDefault="00754098" w:rsidP="00754098">
      <w:pPr>
        <w:spacing w:after="0" w:line="240" w:lineRule="auto"/>
      </w:pPr>
      <w:r w:rsidRPr="00D013DB">
        <w:t>Please let us know if you have any questions or need any additional information as we’ll be more than happy to assist you.</w:t>
      </w:r>
      <w:r w:rsidRPr="00D013DB">
        <w:rPr>
          <w:rStyle w:val="Strong"/>
        </w:rPr>
        <w:br/>
      </w:r>
      <w:r w:rsidRPr="00D013DB">
        <w:br/>
      </w:r>
      <w:r w:rsidRPr="00D013DB">
        <w:rPr>
          <w:b/>
          <w:bCs/>
          <w:color w:val="0021A5"/>
          <w:u w:val="single"/>
        </w:rPr>
        <w:t xml:space="preserve">Post-Event Report Reminder </w:t>
      </w:r>
      <w:r w:rsidRPr="00D013DB">
        <w:rPr>
          <w:b/>
          <w:bCs/>
          <w:color w:val="0021A5"/>
          <w:u w:val="single"/>
        </w:rPr>
        <w:br/>
      </w:r>
      <w:r w:rsidRPr="00D013DB">
        <w:t xml:space="preserve">Post-Event Reports </w:t>
      </w:r>
      <w:r w:rsidRPr="00D013DB">
        <w:rPr>
          <w:rStyle w:val="ui-provider"/>
          <w:b/>
          <w:bCs/>
          <w:color w:val="0021A5"/>
        </w:rPr>
        <w:t>must</w:t>
      </w:r>
      <w:r w:rsidRPr="00D013DB">
        <w:rPr>
          <w:b/>
          <w:bCs/>
        </w:rPr>
        <w:t xml:space="preserve"> </w:t>
      </w:r>
      <w:r w:rsidRPr="00D013DB">
        <w:t xml:space="preserve">be submitted for your events to count towards your activity </w:t>
      </w:r>
      <w:r w:rsidRPr="00D013DB">
        <w:lastRenderedPageBreak/>
        <w:t xml:space="preserve">designation. Don’t wait!  Submit your </w:t>
      </w:r>
      <w:proofErr w:type="gramStart"/>
      <w:r>
        <w:t>P</w:t>
      </w:r>
      <w:r w:rsidRPr="00D013DB">
        <w:t>ost</w:t>
      </w:r>
      <w:r>
        <w:t>-</w:t>
      </w:r>
      <w:r w:rsidRPr="00D013DB">
        <w:t>event</w:t>
      </w:r>
      <w:proofErr w:type="gramEnd"/>
      <w:r w:rsidRPr="00D013DB">
        <w:t xml:space="preserve"> reports as soon as they happen to ensure you capture all the exciting details about your event!   </w:t>
      </w:r>
      <w:hyperlink r:id="rId31" w:history="1">
        <w:r w:rsidRPr="00D013DB">
          <w:rPr>
            <w:rStyle w:val="Hyperlink"/>
            <w:b/>
            <w:bCs/>
          </w:rPr>
          <w:t>Click here</w:t>
        </w:r>
      </w:hyperlink>
      <w:r w:rsidRPr="00D013DB">
        <w:t xml:space="preserve"> to complete post-event reports for your FY2025-26 events.  </w:t>
      </w:r>
    </w:p>
    <w:p w14:paraId="79F9A173" w14:textId="77777777" w:rsidR="00754098" w:rsidRPr="00D013DB" w:rsidRDefault="00754098" w:rsidP="00754098">
      <w:pPr>
        <w:spacing w:after="0" w:line="240" w:lineRule="auto"/>
        <w:jc w:val="center"/>
        <w:rPr>
          <w:b/>
          <w:bCs/>
          <w:color w:val="0021A5"/>
        </w:rPr>
      </w:pPr>
      <w:r w:rsidRPr="00D013DB">
        <w:rPr>
          <w:b/>
          <w:bCs/>
          <w:color w:val="0021A5"/>
        </w:rPr>
        <w:t>IMPORTANT DATES</w:t>
      </w:r>
    </w:p>
    <w:p w14:paraId="78B3A92B" w14:textId="77777777" w:rsidR="00754098" w:rsidRPr="00D013DB" w:rsidRDefault="00754098" w:rsidP="00754098">
      <w:pPr>
        <w:spacing w:after="0" w:line="240" w:lineRule="auto"/>
        <w:jc w:val="center"/>
        <w:rPr>
          <w:rFonts w:cstheme="minorHAnsi"/>
          <w:b/>
          <w:bCs/>
          <w:color w:val="0021A5"/>
        </w:rPr>
      </w:pPr>
    </w:p>
    <w:p w14:paraId="6EFEE37E" w14:textId="560BBF16" w:rsidR="00A81C08" w:rsidRPr="00D013DB" w:rsidRDefault="00A81C08" w:rsidP="00A81C08">
      <w:pPr>
        <w:pStyle w:val="ListParagraph"/>
        <w:numPr>
          <w:ilvl w:val="0"/>
          <w:numId w:val="5"/>
        </w:numPr>
        <w:spacing w:after="0" w:line="240" w:lineRule="auto"/>
        <w:rPr>
          <w:rFonts w:cstheme="minorHAnsi"/>
          <w:lang w:eastAsia="ja-JP"/>
        </w:rPr>
      </w:pPr>
      <w:r w:rsidRPr="00D013DB">
        <w:rPr>
          <w:rStyle w:val="ui-provider"/>
          <w:b/>
          <w:bCs/>
          <w:color w:val="0021A5"/>
        </w:rPr>
        <w:t>Gator Day</w:t>
      </w:r>
      <w:r>
        <w:rPr>
          <w:rStyle w:val="ui-provider"/>
          <w:b/>
          <w:bCs/>
          <w:color w:val="0021A5"/>
        </w:rPr>
        <w:t xml:space="preserve"> in Tallahassee</w:t>
      </w:r>
      <w:r w:rsidRPr="00D013DB">
        <w:rPr>
          <w:rFonts w:cstheme="minorHAnsi"/>
          <w:lang w:eastAsia="ja-JP"/>
        </w:rPr>
        <w:t xml:space="preserve"> – February 1</w:t>
      </w:r>
      <w:r>
        <w:rPr>
          <w:rFonts w:cstheme="minorHAnsi"/>
          <w:lang w:eastAsia="ja-JP"/>
        </w:rPr>
        <w:t>2</w:t>
      </w:r>
      <w:r w:rsidRPr="00D013DB">
        <w:rPr>
          <w:rFonts w:cstheme="minorHAnsi"/>
          <w:lang w:eastAsia="ja-JP"/>
        </w:rPr>
        <w:t>, 2026</w:t>
      </w:r>
    </w:p>
    <w:p w14:paraId="1BAE992B" w14:textId="77777777" w:rsidR="00A81C08" w:rsidRPr="00D013DB" w:rsidRDefault="00A81C08" w:rsidP="00A81C08">
      <w:pPr>
        <w:pStyle w:val="ListParagraph"/>
        <w:numPr>
          <w:ilvl w:val="0"/>
          <w:numId w:val="5"/>
        </w:numPr>
        <w:spacing w:after="0" w:line="240" w:lineRule="auto"/>
        <w:rPr>
          <w:rFonts w:cstheme="minorHAnsi"/>
          <w:lang w:eastAsia="ja-JP"/>
        </w:rPr>
      </w:pPr>
      <w:r w:rsidRPr="00D013DB">
        <w:rPr>
          <w:rStyle w:val="ui-provider"/>
          <w:b/>
          <w:bCs/>
          <w:color w:val="0021A5"/>
        </w:rPr>
        <w:t>Gator Nation Giving Day</w:t>
      </w:r>
      <w:r w:rsidRPr="00D013DB">
        <w:rPr>
          <w:rFonts w:cstheme="minorHAnsi"/>
          <w:lang w:eastAsia="ja-JP"/>
        </w:rPr>
        <w:t xml:space="preserve"> – February 19, 2026</w:t>
      </w:r>
    </w:p>
    <w:p w14:paraId="171037A7" w14:textId="69920D1E" w:rsidR="00754098" w:rsidRDefault="00754098" w:rsidP="00754098">
      <w:pPr>
        <w:pStyle w:val="ListParagraph"/>
        <w:numPr>
          <w:ilvl w:val="0"/>
          <w:numId w:val="5"/>
        </w:numPr>
        <w:spacing w:after="0" w:line="240" w:lineRule="auto"/>
        <w:rPr>
          <w:rFonts w:cstheme="minorHAnsi"/>
          <w:lang w:eastAsia="ja-JP"/>
        </w:rPr>
      </w:pPr>
      <w:hyperlink r:id="rId32" w:history="1">
        <w:r w:rsidRPr="006549EA">
          <w:rPr>
            <w:rStyle w:val="Hyperlink"/>
            <w:b/>
            <w:bCs/>
          </w:rPr>
          <w:t>Alumni Volunteer Leadership Conference</w:t>
        </w:r>
      </w:hyperlink>
      <w:r w:rsidRPr="00D013DB">
        <w:rPr>
          <w:rFonts w:cstheme="minorHAnsi"/>
          <w:lang w:eastAsia="ja-JP"/>
        </w:rPr>
        <w:t xml:space="preserve"> – February 20-22, 2026</w:t>
      </w:r>
    </w:p>
    <w:p w14:paraId="421A5C61" w14:textId="77777777" w:rsidR="0062131F" w:rsidRPr="007B1EA6" w:rsidRDefault="0062131F" w:rsidP="0062131F">
      <w:pPr>
        <w:pStyle w:val="ListParagraph"/>
        <w:numPr>
          <w:ilvl w:val="0"/>
          <w:numId w:val="5"/>
        </w:numPr>
        <w:spacing w:after="0" w:line="240" w:lineRule="auto"/>
        <w:rPr>
          <w:rFonts w:cstheme="minorHAnsi"/>
          <w:color w:val="FF0000"/>
          <w:lang w:eastAsia="ja-JP"/>
        </w:rPr>
      </w:pPr>
      <w:hyperlink r:id="rId33" w:history="1">
        <w:r w:rsidRPr="00D013DB">
          <w:rPr>
            <w:rStyle w:val="Hyperlink"/>
            <w:rFonts w:cstheme="minorHAnsi"/>
            <w:b/>
            <w:bCs/>
            <w:lang w:eastAsia="ja-JP"/>
          </w:rPr>
          <w:t>Virtual Office Hours</w:t>
        </w:r>
      </w:hyperlink>
      <w:r w:rsidRPr="00D013DB">
        <w:rPr>
          <w:rFonts w:cstheme="minorHAnsi"/>
          <w:lang w:eastAsia="ja-JP"/>
        </w:rPr>
        <w:t xml:space="preserve"> – </w:t>
      </w:r>
      <w:r>
        <w:rPr>
          <w:rFonts w:cstheme="minorHAnsi"/>
          <w:lang w:eastAsia="ja-JP"/>
        </w:rPr>
        <w:t xml:space="preserve">February 12, </w:t>
      </w:r>
      <w:proofErr w:type="gramStart"/>
      <w:r>
        <w:rPr>
          <w:rFonts w:cstheme="minorHAnsi"/>
          <w:lang w:eastAsia="ja-JP"/>
        </w:rPr>
        <w:t>2026</w:t>
      </w:r>
      <w:proofErr w:type="gramEnd"/>
      <w:r>
        <w:rPr>
          <w:rFonts w:cstheme="minorHAnsi"/>
          <w:lang w:eastAsia="ja-JP"/>
        </w:rPr>
        <w:t xml:space="preserve"> at </w:t>
      </w:r>
      <w:r w:rsidRPr="007B1EA6">
        <w:rPr>
          <w:rFonts w:cstheme="minorHAnsi"/>
          <w:color w:val="FF0000"/>
          <w:lang w:eastAsia="ja-JP"/>
        </w:rPr>
        <w:t>5:00 PM</w:t>
      </w:r>
    </w:p>
    <w:p w14:paraId="2E997F8A" w14:textId="77777777" w:rsidR="00754098" w:rsidRPr="00D013DB" w:rsidRDefault="00754098" w:rsidP="00754098">
      <w:pPr>
        <w:pStyle w:val="ListParagraph"/>
        <w:numPr>
          <w:ilvl w:val="0"/>
          <w:numId w:val="5"/>
        </w:numPr>
        <w:spacing w:after="0" w:line="240" w:lineRule="auto"/>
        <w:rPr>
          <w:rFonts w:cstheme="minorHAnsi"/>
          <w:lang w:eastAsia="ja-JP"/>
        </w:rPr>
      </w:pPr>
      <w:hyperlink r:id="rId34" w:history="1">
        <w:r w:rsidRPr="008C4F52">
          <w:rPr>
            <w:rStyle w:val="Hyperlink"/>
            <w:b/>
            <w:bCs/>
          </w:rPr>
          <w:t>Clay Day with First Gen Alumni Association &amp; Atlanta Gator Club</w:t>
        </w:r>
      </w:hyperlink>
      <w:r>
        <w:rPr>
          <w:rFonts w:cstheme="minorHAnsi"/>
          <w:lang w:eastAsia="ja-JP"/>
        </w:rPr>
        <w:t xml:space="preserve"> – February 27, 2026</w:t>
      </w:r>
    </w:p>
    <w:p w14:paraId="51BE8B20" w14:textId="77777777" w:rsidR="00754098" w:rsidRPr="00D013DB" w:rsidRDefault="00754098" w:rsidP="00754098">
      <w:pPr>
        <w:pStyle w:val="ListParagraph"/>
        <w:numPr>
          <w:ilvl w:val="0"/>
          <w:numId w:val="5"/>
        </w:numPr>
        <w:spacing w:after="0" w:line="240" w:lineRule="auto"/>
        <w:rPr>
          <w:rFonts w:cstheme="minorHAnsi"/>
          <w:lang w:eastAsia="ja-JP"/>
        </w:rPr>
      </w:pPr>
      <w:hyperlink r:id="rId35" w:history="1">
        <w:r w:rsidRPr="00D013DB">
          <w:rPr>
            <w:rStyle w:val="Hyperlink"/>
            <w:rFonts w:cstheme="minorHAnsi"/>
            <w:b/>
            <w:bCs/>
            <w:lang w:eastAsia="ja-JP"/>
          </w:rPr>
          <w:t>Virtual Office Hours</w:t>
        </w:r>
      </w:hyperlink>
      <w:r w:rsidRPr="00D013DB">
        <w:rPr>
          <w:rFonts w:cstheme="minorHAnsi"/>
          <w:lang w:eastAsia="ja-JP"/>
        </w:rPr>
        <w:t xml:space="preserve"> – March 12, 2026</w:t>
      </w:r>
    </w:p>
    <w:p w14:paraId="15EC3B18" w14:textId="77777777" w:rsidR="00754098" w:rsidRPr="00D013DB" w:rsidRDefault="00754098" w:rsidP="00754098">
      <w:pPr>
        <w:pStyle w:val="ListParagraph"/>
        <w:numPr>
          <w:ilvl w:val="0"/>
          <w:numId w:val="5"/>
        </w:numPr>
        <w:spacing w:after="0" w:line="240" w:lineRule="auto"/>
        <w:rPr>
          <w:rFonts w:cstheme="minorHAnsi"/>
          <w:lang w:eastAsia="ja-JP"/>
        </w:rPr>
      </w:pPr>
      <w:hyperlink r:id="rId36" w:history="1">
        <w:r w:rsidRPr="00D013DB">
          <w:rPr>
            <w:rStyle w:val="Hyperlink"/>
            <w:rFonts w:cstheme="minorHAnsi"/>
            <w:b/>
            <w:bCs/>
            <w:lang w:eastAsia="ja-JP"/>
          </w:rPr>
          <w:t>Virtual Office Hours</w:t>
        </w:r>
      </w:hyperlink>
      <w:r w:rsidRPr="00D013DB">
        <w:rPr>
          <w:rFonts w:cstheme="minorHAnsi"/>
          <w:lang w:eastAsia="ja-JP"/>
        </w:rPr>
        <w:t xml:space="preserve"> – April 9, 2026</w:t>
      </w:r>
    </w:p>
    <w:p w14:paraId="2CD653B0" w14:textId="77777777" w:rsidR="00754098" w:rsidRDefault="00754098" w:rsidP="00754098">
      <w:pPr>
        <w:pStyle w:val="ListParagraph"/>
        <w:numPr>
          <w:ilvl w:val="0"/>
          <w:numId w:val="5"/>
        </w:numPr>
        <w:spacing w:after="0" w:line="240" w:lineRule="auto"/>
        <w:rPr>
          <w:rFonts w:cstheme="minorHAnsi"/>
          <w:lang w:eastAsia="ja-JP"/>
        </w:rPr>
      </w:pPr>
      <w:hyperlink r:id="rId37" w:history="1">
        <w:r w:rsidRPr="00D013DB">
          <w:rPr>
            <w:rStyle w:val="Hyperlink"/>
            <w:rFonts w:cstheme="minorHAnsi"/>
            <w:b/>
            <w:bCs/>
            <w:lang w:eastAsia="ja-JP"/>
          </w:rPr>
          <w:t>Virtual Office Hours</w:t>
        </w:r>
      </w:hyperlink>
      <w:r w:rsidRPr="00D013DB">
        <w:rPr>
          <w:rFonts w:cstheme="minorHAnsi"/>
          <w:lang w:eastAsia="ja-JP"/>
        </w:rPr>
        <w:t xml:space="preserve"> – May 9, 2026</w:t>
      </w:r>
    </w:p>
    <w:p w14:paraId="0202F44B" w14:textId="0FC5A84D" w:rsidR="00754098" w:rsidRPr="00754098" w:rsidRDefault="00754098" w:rsidP="00754098">
      <w:pPr>
        <w:pStyle w:val="ListParagraph"/>
        <w:numPr>
          <w:ilvl w:val="0"/>
          <w:numId w:val="5"/>
        </w:numPr>
        <w:spacing w:after="0" w:line="240" w:lineRule="auto"/>
        <w:rPr>
          <w:rFonts w:cstheme="minorHAnsi"/>
          <w:lang w:eastAsia="ja-JP"/>
        </w:rPr>
      </w:pPr>
      <w:r w:rsidRPr="00754098">
        <w:rPr>
          <w:rStyle w:val="ui-provider"/>
          <w:b/>
          <w:bCs/>
          <w:color w:val="0021A5"/>
        </w:rPr>
        <w:t>International Gator Day</w:t>
      </w:r>
      <w:r w:rsidRPr="00754098">
        <w:rPr>
          <w:rFonts w:cstheme="minorHAnsi"/>
          <w:lang w:eastAsia="ja-JP"/>
        </w:rPr>
        <w:t xml:space="preserve"> – May 16, 2026</w:t>
      </w:r>
    </w:p>
    <w:p w14:paraId="2068CEAF" w14:textId="29CF855B" w:rsidR="00754098" w:rsidRDefault="00754098" w:rsidP="00754098">
      <w:pPr>
        <w:spacing w:after="0" w:line="240" w:lineRule="auto"/>
      </w:pPr>
    </w:p>
    <w:p w14:paraId="606DC41D" w14:textId="77777777" w:rsidR="00754098" w:rsidRDefault="00754098" w:rsidP="00754098">
      <w:pPr>
        <w:spacing w:after="0" w:line="240" w:lineRule="auto"/>
      </w:pPr>
    </w:p>
    <w:p w14:paraId="4BD75241" w14:textId="77777777" w:rsidR="00754098" w:rsidRPr="00754098" w:rsidRDefault="00754098" w:rsidP="00754098">
      <w:pPr>
        <w:spacing w:after="0" w:line="240" w:lineRule="auto"/>
        <w:rPr>
          <w:b/>
          <w:bCs/>
        </w:rPr>
      </w:pPr>
      <w:r w:rsidRPr="00754098">
        <w:rPr>
          <w:b/>
          <w:bCs/>
        </w:rPr>
        <w:t xml:space="preserve">CONTACT </w:t>
      </w:r>
    </w:p>
    <w:p w14:paraId="1E7B60DB" w14:textId="77777777" w:rsidR="00754098" w:rsidRPr="00D013DB" w:rsidRDefault="00754098" w:rsidP="00754098">
      <w:pPr>
        <w:spacing w:after="0" w:line="240" w:lineRule="auto"/>
        <w:jc w:val="center"/>
        <w:rPr>
          <w:b/>
          <w:bCs/>
          <w:color w:val="0021A5"/>
        </w:rPr>
      </w:pPr>
    </w:p>
    <w:p w14:paraId="7E3F71D8" w14:textId="77777777" w:rsidR="00754098" w:rsidRPr="00D013DB" w:rsidRDefault="00754098" w:rsidP="00754098">
      <w:pPr>
        <w:spacing w:after="0" w:line="240" w:lineRule="auto"/>
      </w:pPr>
      <w:r w:rsidRPr="00D013DB">
        <w:t xml:space="preserve">We are here to assist you in any way we can. Our regular office hours are Monday through Friday from 8:00am - 5:00pm. Please do not hesitate to contact Courtney at </w:t>
      </w:r>
      <w:hyperlink r:id="rId38" w:history="1">
        <w:r w:rsidRPr="00D013DB">
          <w:rPr>
            <w:rStyle w:val="Hyperlink"/>
          </w:rPr>
          <w:t>courtney.quirie@ufl.edu</w:t>
        </w:r>
      </w:hyperlink>
      <w:r w:rsidRPr="00D013DB">
        <w:t xml:space="preserve">, David at </w:t>
      </w:r>
      <w:hyperlink r:id="rId39" w:history="1">
        <w:r w:rsidRPr="00D013DB">
          <w:rPr>
            <w:rStyle w:val="Hyperlink"/>
          </w:rPr>
          <w:t>david.r@ufl.edu</w:t>
        </w:r>
      </w:hyperlink>
      <w:r w:rsidRPr="00D013DB">
        <w:t xml:space="preserve">, Kiefer at </w:t>
      </w:r>
      <w:hyperlink r:id="rId40" w:history="1">
        <w:r w:rsidRPr="00D013DB">
          <w:rPr>
            <w:rStyle w:val="Hyperlink"/>
          </w:rPr>
          <w:t>kiefchief@ufl.edu</w:t>
        </w:r>
      </w:hyperlink>
      <w:r w:rsidRPr="00D013DB">
        <w:t xml:space="preserve"> or Shirley at </w:t>
      </w:r>
      <w:hyperlink r:id="rId41" w:history="1">
        <w:r w:rsidRPr="00D013DB">
          <w:rPr>
            <w:rStyle w:val="Hyperlink"/>
          </w:rPr>
          <w:t>salynn@ufl.edu</w:t>
        </w:r>
      </w:hyperlink>
      <w:r w:rsidRPr="00D013DB">
        <w:t xml:space="preserve"> with any questions.</w:t>
      </w:r>
    </w:p>
    <w:p w14:paraId="62FF65D3" w14:textId="77777777" w:rsidR="00754098" w:rsidRPr="00D013DB" w:rsidRDefault="00754098" w:rsidP="00754098">
      <w:pPr>
        <w:spacing w:after="0" w:line="240" w:lineRule="auto"/>
      </w:pPr>
    </w:p>
    <w:p w14:paraId="7AF24151" w14:textId="77777777" w:rsidR="00754098" w:rsidRPr="00D013DB" w:rsidRDefault="00754098" w:rsidP="00754098">
      <w:pPr>
        <w:spacing w:after="0" w:line="240" w:lineRule="auto"/>
      </w:pPr>
      <w:r w:rsidRPr="00D013DB">
        <w:t>Go Gators,</w:t>
      </w:r>
    </w:p>
    <w:p w14:paraId="3AC0AF52" w14:textId="77777777" w:rsidR="00754098" w:rsidRPr="00D013DB" w:rsidRDefault="00754098" w:rsidP="00754098">
      <w:pPr>
        <w:spacing w:after="0" w:line="240" w:lineRule="auto"/>
      </w:pPr>
    </w:p>
    <w:p w14:paraId="0D12B00A" w14:textId="77777777" w:rsidR="00754098" w:rsidRPr="00D013DB" w:rsidRDefault="00754098" w:rsidP="00754098">
      <w:pPr>
        <w:spacing w:after="0" w:line="240" w:lineRule="auto"/>
      </w:pPr>
      <w:r w:rsidRPr="00D013DB">
        <w:t>Your Gator Club® and Affiliate Group Team</w:t>
      </w:r>
      <w:r w:rsidRPr="00D013DB">
        <w:br/>
        <w:t>Courtney Quirie, David Rountree, Kiefer Fairbanks, and Shirley Lynn</w:t>
      </w:r>
    </w:p>
    <w:p w14:paraId="67CB7028" w14:textId="77777777" w:rsidR="00754098" w:rsidRPr="0000736F" w:rsidRDefault="00754098" w:rsidP="00754098">
      <w:pPr>
        <w:spacing w:after="0" w:line="240" w:lineRule="auto"/>
        <w:rPr>
          <w:color w:val="000000"/>
        </w:rPr>
      </w:pPr>
    </w:p>
    <w:sectPr w:rsidR="00754098" w:rsidRPr="00007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3F2B"/>
    <w:multiLevelType w:val="hybridMultilevel"/>
    <w:tmpl w:val="1FF43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D61ED"/>
    <w:multiLevelType w:val="hybridMultilevel"/>
    <w:tmpl w:val="704A3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42124B"/>
    <w:multiLevelType w:val="hybridMultilevel"/>
    <w:tmpl w:val="EFC6FD2A"/>
    <w:lvl w:ilvl="0" w:tplc="0988F362">
      <w:numFmt w:val="bullet"/>
      <w:lvlText w:val=""/>
      <w:lvlJc w:val="left"/>
      <w:pPr>
        <w:ind w:left="720" w:hanging="360"/>
      </w:pPr>
      <w:rPr>
        <w:rFonts w:ascii="Symbol" w:eastAsiaTheme="minorHAnsi"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A27BD0"/>
    <w:multiLevelType w:val="hybridMultilevel"/>
    <w:tmpl w:val="5C1C3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8D21C2"/>
    <w:multiLevelType w:val="hybridMultilevel"/>
    <w:tmpl w:val="9E12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B4D9C"/>
    <w:multiLevelType w:val="hybridMultilevel"/>
    <w:tmpl w:val="9B12951E"/>
    <w:lvl w:ilvl="0" w:tplc="0CA67A0A">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E13062F"/>
    <w:multiLevelType w:val="hybridMultilevel"/>
    <w:tmpl w:val="DB54B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336943"/>
    <w:multiLevelType w:val="hybridMultilevel"/>
    <w:tmpl w:val="DF567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267FDE"/>
    <w:multiLevelType w:val="hybridMultilevel"/>
    <w:tmpl w:val="5D420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B25030"/>
    <w:multiLevelType w:val="hybridMultilevel"/>
    <w:tmpl w:val="5AE806D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4B6382D"/>
    <w:multiLevelType w:val="hybridMultilevel"/>
    <w:tmpl w:val="8698E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06229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9273843">
    <w:abstractNumId w:val="1"/>
  </w:num>
  <w:num w:numId="3" w16cid:durableId="1974213306">
    <w:abstractNumId w:val="2"/>
  </w:num>
  <w:num w:numId="4" w16cid:durableId="1043946956">
    <w:abstractNumId w:val="3"/>
  </w:num>
  <w:num w:numId="5" w16cid:durableId="275522940">
    <w:abstractNumId w:val="5"/>
  </w:num>
  <w:num w:numId="6" w16cid:durableId="1624993884">
    <w:abstractNumId w:val="9"/>
  </w:num>
  <w:num w:numId="7" w16cid:durableId="215553738">
    <w:abstractNumId w:val="10"/>
  </w:num>
  <w:num w:numId="8" w16cid:durableId="414674128">
    <w:abstractNumId w:val="4"/>
  </w:num>
  <w:num w:numId="9" w16cid:durableId="874271551">
    <w:abstractNumId w:val="7"/>
  </w:num>
  <w:num w:numId="10" w16cid:durableId="1849906763">
    <w:abstractNumId w:val="6"/>
  </w:num>
  <w:num w:numId="11" w16cid:durableId="1149177535">
    <w:abstractNumId w:val="8"/>
  </w:num>
  <w:num w:numId="12" w16cid:durableId="484049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E56"/>
    <w:rsid w:val="0000736F"/>
    <w:rsid w:val="00054362"/>
    <w:rsid w:val="000A3695"/>
    <w:rsid w:val="00113C66"/>
    <w:rsid w:val="001F664F"/>
    <w:rsid w:val="00264FC6"/>
    <w:rsid w:val="004C7C82"/>
    <w:rsid w:val="00521E8E"/>
    <w:rsid w:val="0062131F"/>
    <w:rsid w:val="00642530"/>
    <w:rsid w:val="006C4111"/>
    <w:rsid w:val="006F7B16"/>
    <w:rsid w:val="00754098"/>
    <w:rsid w:val="00757399"/>
    <w:rsid w:val="007B1EA6"/>
    <w:rsid w:val="007D771D"/>
    <w:rsid w:val="008176EA"/>
    <w:rsid w:val="008C6200"/>
    <w:rsid w:val="00A81C08"/>
    <w:rsid w:val="00B62E56"/>
    <w:rsid w:val="00BC7EF1"/>
    <w:rsid w:val="00FD2749"/>
    <w:rsid w:val="00FF25EE"/>
    <w:rsid w:val="0246E9AA"/>
    <w:rsid w:val="1BD29AC5"/>
    <w:rsid w:val="2CF4C5C8"/>
    <w:rsid w:val="491B2DAB"/>
    <w:rsid w:val="4AE64FB5"/>
    <w:rsid w:val="5182E1B4"/>
    <w:rsid w:val="5F4B9F76"/>
    <w:rsid w:val="6994D555"/>
    <w:rsid w:val="6E0AF78A"/>
    <w:rsid w:val="73383EDA"/>
    <w:rsid w:val="7D31F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96501"/>
  <w15:chartTrackingRefBased/>
  <w15:docId w15:val="{D41915DD-5C49-4AEF-8BBD-CC3918F87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E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E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E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E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E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E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E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E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E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E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E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E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E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E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E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E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E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E56"/>
    <w:rPr>
      <w:rFonts w:eastAsiaTheme="majorEastAsia" w:cstheme="majorBidi"/>
      <w:color w:val="272727" w:themeColor="text1" w:themeTint="D8"/>
    </w:rPr>
  </w:style>
  <w:style w:type="paragraph" w:styleId="Title">
    <w:name w:val="Title"/>
    <w:basedOn w:val="Normal"/>
    <w:next w:val="Normal"/>
    <w:link w:val="TitleChar"/>
    <w:uiPriority w:val="10"/>
    <w:qFormat/>
    <w:rsid w:val="00B62E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E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E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E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E56"/>
    <w:pPr>
      <w:spacing w:before="160"/>
      <w:jc w:val="center"/>
    </w:pPr>
    <w:rPr>
      <w:i/>
      <w:iCs/>
      <w:color w:val="404040" w:themeColor="text1" w:themeTint="BF"/>
    </w:rPr>
  </w:style>
  <w:style w:type="character" w:customStyle="1" w:styleId="QuoteChar">
    <w:name w:val="Quote Char"/>
    <w:basedOn w:val="DefaultParagraphFont"/>
    <w:link w:val="Quote"/>
    <w:uiPriority w:val="29"/>
    <w:rsid w:val="00B62E56"/>
    <w:rPr>
      <w:i/>
      <w:iCs/>
      <w:color w:val="404040" w:themeColor="text1" w:themeTint="BF"/>
    </w:rPr>
  </w:style>
  <w:style w:type="paragraph" w:styleId="ListParagraph">
    <w:name w:val="List Paragraph"/>
    <w:basedOn w:val="Normal"/>
    <w:uiPriority w:val="34"/>
    <w:qFormat/>
    <w:rsid w:val="00B62E56"/>
    <w:pPr>
      <w:ind w:left="720"/>
      <w:contextualSpacing/>
    </w:pPr>
  </w:style>
  <w:style w:type="character" w:styleId="IntenseEmphasis">
    <w:name w:val="Intense Emphasis"/>
    <w:basedOn w:val="DefaultParagraphFont"/>
    <w:uiPriority w:val="21"/>
    <w:qFormat/>
    <w:rsid w:val="00B62E56"/>
    <w:rPr>
      <w:i/>
      <w:iCs/>
      <w:color w:val="0F4761" w:themeColor="accent1" w:themeShade="BF"/>
    </w:rPr>
  </w:style>
  <w:style w:type="paragraph" w:styleId="IntenseQuote">
    <w:name w:val="Intense Quote"/>
    <w:basedOn w:val="Normal"/>
    <w:next w:val="Normal"/>
    <w:link w:val="IntenseQuoteChar"/>
    <w:uiPriority w:val="30"/>
    <w:qFormat/>
    <w:rsid w:val="00B62E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E56"/>
    <w:rPr>
      <w:i/>
      <w:iCs/>
      <w:color w:val="0F4761" w:themeColor="accent1" w:themeShade="BF"/>
    </w:rPr>
  </w:style>
  <w:style w:type="character" w:styleId="IntenseReference">
    <w:name w:val="Intense Reference"/>
    <w:basedOn w:val="DefaultParagraphFont"/>
    <w:uiPriority w:val="32"/>
    <w:qFormat/>
    <w:rsid w:val="00B62E56"/>
    <w:rPr>
      <w:b/>
      <w:bCs/>
      <w:smallCaps/>
      <w:color w:val="0F4761" w:themeColor="accent1" w:themeShade="BF"/>
      <w:spacing w:val="5"/>
    </w:rPr>
  </w:style>
  <w:style w:type="character" w:styleId="Hyperlink">
    <w:name w:val="Hyperlink"/>
    <w:basedOn w:val="DefaultParagraphFont"/>
    <w:uiPriority w:val="99"/>
    <w:unhideWhenUsed/>
    <w:rsid w:val="0000736F"/>
    <w:rPr>
      <w:color w:val="0563C1"/>
      <w:u w:val="single"/>
    </w:rPr>
  </w:style>
  <w:style w:type="character" w:customStyle="1" w:styleId="ui-provider">
    <w:name w:val="ui-provider"/>
    <w:basedOn w:val="DefaultParagraphFont"/>
    <w:rsid w:val="0000736F"/>
  </w:style>
  <w:style w:type="character" w:styleId="UnresolvedMention">
    <w:name w:val="Unresolved Mention"/>
    <w:basedOn w:val="DefaultParagraphFont"/>
    <w:uiPriority w:val="99"/>
    <w:semiHidden/>
    <w:unhideWhenUsed/>
    <w:rsid w:val="0000736F"/>
    <w:rPr>
      <w:color w:val="605E5C"/>
      <w:shd w:val="clear" w:color="auto" w:fill="E1DFDD"/>
    </w:rPr>
  </w:style>
  <w:style w:type="character" w:styleId="Strong">
    <w:name w:val="Strong"/>
    <w:basedOn w:val="DefaultParagraphFont"/>
    <w:uiPriority w:val="22"/>
    <w:qFormat/>
    <w:rsid w:val="00754098"/>
    <w:rPr>
      <w:b/>
      <w:bCs/>
    </w:rPr>
  </w:style>
  <w:style w:type="character" w:styleId="CommentReference">
    <w:name w:val="annotation reference"/>
    <w:basedOn w:val="DefaultParagraphFont"/>
    <w:uiPriority w:val="99"/>
    <w:semiHidden/>
    <w:unhideWhenUsed/>
    <w:rsid w:val="00A81C08"/>
    <w:rPr>
      <w:sz w:val="16"/>
      <w:szCs w:val="16"/>
    </w:rPr>
  </w:style>
  <w:style w:type="paragraph" w:styleId="CommentText">
    <w:name w:val="annotation text"/>
    <w:basedOn w:val="Normal"/>
    <w:link w:val="CommentTextChar"/>
    <w:uiPriority w:val="99"/>
    <w:unhideWhenUsed/>
    <w:rsid w:val="00A81C08"/>
    <w:pPr>
      <w:spacing w:line="240" w:lineRule="auto"/>
    </w:pPr>
    <w:rPr>
      <w:sz w:val="20"/>
      <w:szCs w:val="20"/>
    </w:rPr>
  </w:style>
  <w:style w:type="character" w:customStyle="1" w:styleId="CommentTextChar">
    <w:name w:val="Comment Text Char"/>
    <w:basedOn w:val="DefaultParagraphFont"/>
    <w:link w:val="CommentText"/>
    <w:uiPriority w:val="99"/>
    <w:rsid w:val="00A81C08"/>
    <w:rPr>
      <w:sz w:val="20"/>
      <w:szCs w:val="20"/>
    </w:rPr>
  </w:style>
  <w:style w:type="paragraph" w:styleId="CommentSubject">
    <w:name w:val="annotation subject"/>
    <w:basedOn w:val="CommentText"/>
    <w:next w:val="CommentText"/>
    <w:link w:val="CommentSubjectChar"/>
    <w:uiPriority w:val="99"/>
    <w:semiHidden/>
    <w:unhideWhenUsed/>
    <w:rsid w:val="00A81C08"/>
    <w:rPr>
      <w:b/>
      <w:bCs/>
    </w:rPr>
  </w:style>
  <w:style w:type="character" w:customStyle="1" w:styleId="CommentSubjectChar">
    <w:name w:val="Comment Subject Char"/>
    <w:basedOn w:val="CommentTextChar"/>
    <w:link w:val="CommentSubject"/>
    <w:uiPriority w:val="99"/>
    <w:semiHidden/>
    <w:rsid w:val="00A81C08"/>
    <w:rPr>
      <w:b/>
      <w:bCs/>
      <w:sz w:val="20"/>
      <w:szCs w:val="20"/>
    </w:rPr>
  </w:style>
  <w:style w:type="character" w:styleId="FollowedHyperlink">
    <w:name w:val="FollowedHyperlink"/>
    <w:basedOn w:val="DefaultParagraphFont"/>
    <w:uiPriority w:val="99"/>
    <w:semiHidden/>
    <w:unhideWhenUsed/>
    <w:rsid w:val="00BC7EF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fl.qualtrics.com/jfe/form/SV_b3IcypEVjgy4GHQ" TargetMode="External"/><Relationship Id="rId18" Type="http://schemas.openxmlformats.org/officeDocument/2006/relationships/hyperlink" Target="https://ufl.zoom.us/j/93746806225" TargetMode="External"/><Relationship Id="rId26" Type="http://schemas.openxmlformats.org/officeDocument/2006/relationships/hyperlink" Target="mailto:salynn@ufl.edu" TargetMode="External"/><Relationship Id="rId39" Type="http://schemas.openxmlformats.org/officeDocument/2006/relationships/hyperlink" Target="mailto:david.r@ufl.edu" TargetMode="External"/><Relationship Id="rId21" Type="http://schemas.openxmlformats.org/officeDocument/2006/relationships/hyperlink" Target="https://web.cvent.com/event/01db37a4-3c83-4e19-8e6d-808077390718/summary" TargetMode="External"/><Relationship Id="rId34" Type="http://schemas.openxmlformats.org/officeDocument/2006/relationships/hyperlink" Target="https://fgaa.betterworld.org/events/clay-day-2026" TargetMode="External"/><Relationship Id="rId42" Type="http://schemas.openxmlformats.org/officeDocument/2006/relationships/fontTable" Target="fontTable.xml"/><Relationship Id="rId7" Type="http://schemas.openxmlformats.org/officeDocument/2006/relationships/hyperlink" Target="https://ufl.qualtrics.com/jfe/form/SV_elzHXOpidZDrT5Y" TargetMode="External"/><Relationship Id="rId2" Type="http://schemas.openxmlformats.org/officeDocument/2006/relationships/styles" Target="styles.xml"/><Relationship Id="rId16" Type="http://schemas.openxmlformats.org/officeDocument/2006/relationships/hyperlink" Target="https://ufl.qualtrics.com/jfe/form/SV_4OXmmnj8VFf0DAO" TargetMode="External"/><Relationship Id="rId20" Type="http://schemas.openxmlformats.org/officeDocument/2006/relationships/image" Target="media/image1.jpeg"/><Relationship Id="rId29" Type="http://schemas.openxmlformats.org/officeDocument/2006/relationships/hyperlink" Target="https://connect.ufalumni.ufl.edu/events/aw26" TargetMode="External"/><Relationship Id="rId41" Type="http://schemas.openxmlformats.org/officeDocument/2006/relationships/hyperlink" Target="mailto:salynn@ufl.edu" TargetMode="External"/><Relationship Id="rId1" Type="http://schemas.openxmlformats.org/officeDocument/2006/relationships/numbering" Target="numbering.xml"/><Relationship Id="rId6" Type="http://schemas.openxmlformats.org/officeDocument/2006/relationships/hyperlink" Target="https://nam10.safelinks.protection.outlook.com/?url=https%3A%2F%2Fdrive.google.com%2Ffile%2Fd%2F1YGTVJ7BSuW2KbA0v3W8P_D0iA19Aynkx%2Fview%3Fusp%3Dsharing&amp;data=05%7C02%7Cdavid.r%40ufl.edu%7C50bf5cce1074489226a808de51e5853e%7C0d4da0f84a314d76ace60a62331e1b84%7C0%7C0%7C639038243377180074%7CUnknown%7CTWFpbGZsb3d8eyJFbXB0eU1hcGkiOnRydWUsIlYiOiIwLjAuMDAwMCIsIlAiOiJXaW4zMiIsIkFOIjoiTWFpbCIsIldUIjoyfQ%3D%3D%7C0%7C%7C%7C&amp;sdata=jqr0x%2FQYemm2bcLCdf9HDfxOwydRL4lS%2B8zxx1VfvEE%3D&amp;reserved=0" TargetMode="External"/><Relationship Id="rId11" Type="http://schemas.openxmlformats.org/officeDocument/2006/relationships/hyperlink" Target="https://ufl.qualtrics.com/jfe/form/SV_bDiAT9dfuNJsxSe" TargetMode="External"/><Relationship Id="rId24" Type="http://schemas.openxmlformats.org/officeDocument/2006/relationships/hyperlink" Target="mailto:ebcronin@ufl.edu" TargetMode="External"/><Relationship Id="rId32" Type="http://schemas.openxmlformats.org/officeDocument/2006/relationships/hyperlink" Target="https://connect.ufalumni.ufl.edu/events/avlc26" TargetMode="External"/><Relationship Id="rId37" Type="http://schemas.openxmlformats.org/officeDocument/2006/relationships/hyperlink" Target="https://ufl.zoom.us/j/93746806225" TargetMode="External"/><Relationship Id="rId40" Type="http://schemas.openxmlformats.org/officeDocument/2006/relationships/hyperlink" Target="mailto:kiefchief@ufl.edu" TargetMode="External"/><Relationship Id="rId5" Type="http://schemas.openxmlformats.org/officeDocument/2006/relationships/hyperlink" Target="https://nam10.safelinks.protection.outlook.com/?url=https%3A%2F%2Fdrive.google.com%2Fdrive%2Ffolders%2F1xoyffp_Sj0ukNnWmnf2svWRRQjJCp6Ms%3Fusp%3Dsharing&amp;data=05%7C02%7Cdavid.r%40ufl.edu%7C50bf5cce1074489226a808de51e5853e%7C0d4da0f84a314d76ace60a62331e1b84%7C0%7C0%7C639038243377151807%7CUnknown%7CTWFpbGZsb3d8eyJFbXB0eU1hcGkiOnRydWUsIlYiOiIwLjAuMDAwMCIsIlAiOiJXaW4zMiIsIkFOIjoiTWFpbCIsIldUIjoyfQ%3D%3D%7C0%7C%7C%7C&amp;sdata=BW%2BCn%2BiA7%2FO25NVYlXZGqGQdHfJTAsloNNwQRr865jM%3D&amp;reserved=0" TargetMode="External"/><Relationship Id="rId15" Type="http://schemas.openxmlformats.org/officeDocument/2006/relationships/hyperlink" Target="https://connect.ufalumni.ufl.edu/events/calendar" TargetMode="External"/><Relationship Id="rId23" Type="http://schemas.openxmlformats.org/officeDocument/2006/relationships/hyperlink" Target="https://givingday.ufl.edu/pages/get-involved" TargetMode="External"/><Relationship Id="rId28" Type="http://schemas.openxmlformats.org/officeDocument/2006/relationships/hyperlink" Target="mailto:salynn@ufl.edu;%20ufaa-accountinginfo@uff.ufl.edu" TargetMode="External"/><Relationship Id="rId36" Type="http://schemas.openxmlformats.org/officeDocument/2006/relationships/hyperlink" Target="https://ufl.zoom.us/j/93746806225" TargetMode="External"/><Relationship Id="rId10" Type="http://schemas.openxmlformats.org/officeDocument/2006/relationships/hyperlink" Target="https://ufl.qualtrics.com/jfe/form/SV_9t5efgdqrAjcAN8" TargetMode="External"/><Relationship Id="rId19" Type="http://schemas.openxmlformats.org/officeDocument/2006/relationships/hyperlink" Target="https://www.youtube.com/playlist?list=PLZvfMb2nY3Ldd5OH0eCM5iBGEk_-KnN7_" TargetMode="External"/><Relationship Id="rId31" Type="http://schemas.openxmlformats.org/officeDocument/2006/relationships/hyperlink" Target="https://ufl.qualtrics.com/jfe/form/SV_elzHXOpidZDrT5Y" TargetMode="External"/><Relationship Id="rId4" Type="http://schemas.openxmlformats.org/officeDocument/2006/relationships/webSettings" Target="webSettings.xml"/><Relationship Id="rId9" Type="http://schemas.openxmlformats.org/officeDocument/2006/relationships/hyperlink" Target="https://www.youtube.com/@gatorclubsandaffiliategroups/playlists" TargetMode="External"/><Relationship Id="rId14" Type="http://schemas.openxmlformats.org/officeDocument/2006/relationships/hyperlink" Target="https://ufl.qualtrics.com/jfe/form/SV_81RNmf1aENb9pk2" TargetMode="External"/><Relationship Id="rId22" Type="http://schemas.openxmlformats.org/officeDocument/2006/relationships/hyperlink" Target="https://nam10.safelinks.protection.outlook.com/?url=https%3A%2F%2Fdrive.google.com%2Fdrive%2Ffolders%2F1phzSfq4KeJHkcwes6hdmhtV6VM3e3q6c&amp;data=05%7C02%7Csalynn%40ufl.edu%7C278f5e0b77814ce8bd9e08de51e17d18%7C0d4da0f84a314d76ace60a62331e1b84%7C0%7C0%7C639038226097709111%7CUnknown%7CTWFpbGZsb3d8eyJFbXB0eU1hcGkiOnRydWUsIlYiOiIwLjAuMDAwMCIsIlAiOiJXaW4zMiIsIkFOIjoiTWFpbCIsIldUIjoyfQ%3D%3D%7C0%7C%7C%7C&amp;sdata=zTVm6XZCo8p5bq%2FsGmgwl1PeYRXRoozhyjs18JVll9E%3D&amp;reserved=0" TargetMode="External"/><Relationship Id="rId27" Type="http://schemas.openxmlformats.org/officeDocument/2006/relationships/hyperlink" Target="https://docs.google.com/spreadsheets/d/14KqR4drkjyvH6iwj40tJuc7UkCADCW9-/edit?usp=sharing&amp;ouid=111920548298818192514&amp;rtpof=true&amp;sd=true" TargetMode="External"/><Relationship Id="rId30" Type="http://schemas.openxmlformats.org/officeDocument/2006/relationships/hyperlink" Target="https://ufl.qualtrics.com/jfe/form/SV_9ZeGNrXmoJVTPqS" TargetMode="External"/><Relationship Id="rId35" Type="http://schemas.openxmlformats.org/officeDocument/2006/relationships/hyperlink" Target="https://ufl.zoom.us/j/93746806225" TargetMode="External"/><Relationship Id="rId43" Type="http://schemas.openxmlformats.org/officeDocument/2006/relationships/theme" Target="theme/theme1.xml"/><Relationship Id="rId8" Type="http://schemas.openxmlformats.org/officeDocument/2006/relationships/hyperlink" Target="https://ufl.qualtrics.com/jfe/form/SV_9ZeGNrXmoJVTPqS" TargetMode="External"/><Relationship Id="rId3" Type="http://schemas.openxmlformats.org/officeDocument/2006/relationships/settings" Target="settings.xml"/><Relationship Id="rId12" Type="http://schemas.openxmlformats.org/officeDocument/2006/relationships/hyperlink" Target="https://ufl.qualtrics.com/jfe/form/SV_eo3cVBZzDNOVgnI" TargetMode="External"/><Relationship Id="rId17" Type="http://schemas.openxmlformats.org/officeDocument/2006/relationships/hyperlink" Target="mailto:salynn@ufl.edu" TargetMode="External"/><Relationship Id="rId25" Type="http://schemas.openxmlformats.org/officeDocument/2006/relationships/hyperlink" Target="mailto:salynn@ufl.edu" TargetMode="External"/><Relationship Id="rId33" Type="http://schemas.openxmlformats.org/officeDocument/2006/relationships/hyperlink" Target="https://ufl.zoom.us/j/93746806225" TargetMode="External"/><Relationship Id="rId38" Type="http://schemas.openxmlformats.org/officeDocument/2006/relationships/hyperlink" Target="mailto:courtney.quirie@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5</Pages>
  <Words>2050</Words>
  <Characters>10830</Characters>
  <Application>Microsoft Office Word</Application>
  <DocSecurity>0</DocSecurity>
  <Lines>285</Lines>
  <Paragraphs>112</Paragraphs>
  <ScaleCrop>false</ScaleCrop>
  <HeadingPairs>
    <vt:vector size="2" baseType="variant">
      <vt:variant>
        <vt:lpstr>Title</vt:lpstr>
      </vt:variant>
      <vt:variant>
        <vt:i4>1</vt:i4>
      </vt:variant>
    </vt:vector>
  </HeadingPairs>
  <TitlesOfParts>
    <vt:vector size="1" baseType="lpstr">
      <vt:lpstr/>
    </vt:vector>
  </TitlesOfParts>
  <Company>ODAA</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Lynn,Shirley A</dc:creator>
  <cp:keywords/>
  <dc:description/>
  <cp:lastModifiedBy>Lynn,Shirley A</cp:lastModifiedBy>
  <cp:revision>9</cp:revision>
  <dcterms:created xsi:type="dcterms:W3CDTF">2026-01-12T14:37:00Z</dcterms:created>
  <dcterms:modified xsi:type="dcterms:W3CDTF">2026-01-22T20:46:00Z</dcterms:modified>
</cp:coreProperties>
</file>